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355"/>
        <w:tblW w:w="10740" w:type="dxa"/>
        <w:tblLook w:val="04A0" w:firstRow="1" w:lastRow="0" w:firstColumn="1" w:lastColumn="0" w:noHBand="0" w:noVBand="1"/>
      </w:tblPr>
      <w:tblGrid>
        <w:gridCol w:w="1242"/>
        <w:gridCol w:w="6521"/>
        <w:gridCol w:w="2977"/>
      </w:tblGrid>
      <w:tr w:rsidR="0079449A" w:rsidRPr="00993135" w:rsidTr="0064433C">
        <w:trPr>
          <w:trHeight w:val="282"/>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ΕΛΛΗΝΙΚΗ ΔΗΜΟΚΡΑΤΙΑ</w:t>
            </w:r>
          </w:p>
        </w:tc>
      </w:tr>
      <w:tr w:rsidR="0079449A" w:rsidRPr="00993135" w:rsidTr="0064433C">
        <w:trPr>
          <w:trHeight w:val="282"/>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ΝΟΜΟΣ ΔΩΔΕΚΑΝΗΣΟΥ</w:t>
            </w:r>
          </w:p>
        </w:tc>
      </w:tr>
      <w:tr w:rsidR="0079449A" w:rsidRPr="00993135" w:rsidTr="0064433C">
        <w:trPr>
          <w:trHeight w:val="282"/>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ΔΗΜΟΣ ΚΩ</w:t>
            </w:r>
          </w:p>
        </w:tc>
      </w:tr>
      <w:tr w:rsidR="0079449A" w:rsidRPr="00993135" w:rsidTr="0064433C">
        <w:trPr>
          <w:trHeight w:val="299"/>
        </w:trPr>
        <w:tc>
          <w:tcPr>
            <w:tcW w:w="10740" w:type="dxa"/>
            <w:gridSpan w:val="3"/>
            <w:shd w:val="clear" w:color="auto" w:fill="auto"/>
            <w:vAlign w:val="bottom"/>
          </w:tcPr>
          <w:p w:rsidR="0079449A" w:rsidRPr="00993135" w:rsidRDefault="0079449A" w:rsidP="0079449A">
            <w:pPr>
              <w:jc w:val="center"/>
              <w:rPr>
                <w:rFonts w:ascii="Calibri" w:hAnsi="Calibri"/>
                <w:b/>
                <w:sz w:val="20"/>
                <w:szCs w:val="20"/>
              </w:rPr>
            </w:pPr>
            <w:r w:rsidRPr="00993135">
              <w:rPr>
                <w:rFonts w:ascii="Calibri" w:hAnsi="Calibri"/>
                <w:b/>
                <w:sz w:val="20"/>
                <w:szCs w:val="20"/>
              </w:rPr>
              <w:t>ΤΜΗΜΑ ΚΟΙΝΩΝΙΚΗΣ ΠΟΛΙΤΙΚΗΣ</w:t>
            </w:r>
          </w:p>
        </w:tc>
      </w:tr>
      <w:tr w:rsidR="0079449A" w:rsidRPr="00993135" w:rsidTr="0064433C">
        <w:trPr>
          <w:trHeight w:val="359"/>
        </w:trPr>
        <w:tc>
          <w:tcPr>
            <w:tcW w:w="10740" w:type="dxa"/>
            <w:gridSpan w:val="3"/>
            <w:shd w:val="clear" w:color="auto" w:fill="auto"/>
            <w:vAlign w:val="bottom"/>
          </w:tcPr>
          <w:p w:rsidR="0079449A" w:rsidRPr="00993FFF" w:rsidRDefault="0079449A" w:rsidP="0079449A">
            <w:pPr>
              <w:jc w:val="center"/>
              <w:rPr>
                <w:rFonts w:ascii="Calibri" w:hAnsi="Calibri"/>
                <w:b/>
                <w:sz w:val="20"/>
                <w:szCs w:val="20"/>
              </w:rPr>
            </w:pPr>
            <w:r>
              <w:rPr>
                <w:rFonts w:ascii="Calibri" w:hAnsi="Calibri"/>
                <w:b/>
                <w:noProof/>
                <w:sz w:val="20"/>
                <w:szCs w:val="20"/>
                <w:lang w:val="el-GR"/>
              </w:rPr>
              <w:drawing>
                <wp:anchor distT="0" distB="0" distL="114300" distR="114300" simplePos="0" relativeHeight="251663360" behindDoc="1" locked="0" layoutInCell="1" allowOverlap="1" wp14:anchorId="04F69018" wp14:editId="02029B99">
                  <wp:simplePos x="0" y="0"/>
                  <wp:positionH relativeFrom="column">
                    <wp:posOffset>1019810</wp:posOffset>
                  </wp:positionH>
                  <wp:positionV relativeFrom="paragraph">
                    <wp:posOffset>110150</wp:posOffset>
                  </wp:positionV>
                  <wp:extent cx="754380" cy="648335"/>
                  <wp:effectExtent l="0" t="0" r="762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illustration-of-woman-in-jump-flower-design-summer-or-spring-theme_511044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 cy="648335"/>
                          </a:xfrm>
                          <a:prstGeom prst="rect">
                            <a:avLst/>
                          </a:prstGeom>
                        </pic:spPr>
                      </pic:pic>
                    </a:graphicData>
                  </a:graphic>
                  <wp14:sizeRelH relativeFrom="margin">
                    <wp14:pctWidth>0</wp14:pctWidth>
                  </wp14:sizeRelH>
                  <wp14:sizeRelV relativeFrom="margin">
                    <wp14:pctHeight>0</wp14:pctHeight>
                  </wp14:sizeRelV>
                </wp:anchor>
              </w:drawing>
            </w:r>
            <w:r w:rsidRPr="00BD34E4">
              <w:rPr>
                <w:rFonts w:ascii="Calibri" w:hAnsi="Calibri"/>
                <w:b/>
                <w:sz w:val="20"/>
                <w:szCs w:val="20"/>
              </w:rPr>
              <w:t>ΚΑΙ ΠΟΛΙΤΙΚΩΝ ΙΣΟΤΗΤΑΣ ΤΩΝ ΦΥΛΩΝ</w:t>
            </w:r>
          </w:p>
        </w:tc>
      </w:tr>
      <w:tr w:rsidR="0079449A" w:rsidRPr="00993135" w:rsidTr="0064433C">
        <w:trPr>
          <w:trHeight w:val="614"/>
        </w:trPr>
        <w:tc>
          <w:tcPr>
            <w:tcW w:w="10740" w:type="dxa"/>
            <w:gridSpan w:val="3"/>
            <w:shd w:val="clear" w:color="auto" w:fill="auto"/>
            <w:vAlign w:val="bottom"/>
          </w:tcPr>
          <w:p w:rsidR="0079449A" w:rsidRPr="00BD34E4" w:rsidRDefault="0079449A" w:rsidP="0079449A">
            <w:pPr>
              <w:jc w:val="center"/>
              <w:rPr>
                <w:rFonts w:ascii="Calibri" w:hAnsi="Calibri"/>
                <w:sz w:val="20"/>
                <w:szCs w:val="20"/>
                <w:u w:val="single"/>
              </w:rPr>
            </w:pPr>
            <w:r>
              <w:rPr>
                <w:rFonts w:ascii="Calibri" w:hAnsi="Calibri"/>
                <w:b/>
                <w:noProof/>
                <w:sz w:val="20"/>
                <w:szCs w:val="20"/>
                <w:u w:val="single"/>
                <w:lang w:val="el-GR"/>
              </w:rPr>
              <mc:AlternateContent>
                <mc:Choice Requires="wps">
                  <w:drawing>
                    <wp:anchor distT="0" distB="0" distL="114300" distR="114300" simplePos="0" relativeHeight="251662336" behindDoc="0" locked="0" layoutInCell="1" allowOverlap="1" wp14:anchorId="7BB62C79" wp14:editId="16D51638">
                      <wp:simplePos x="0" y="0"/>
                      <wp:positionH relativeFrom="column">
                        <wp:posOffset>1693013</wp:posOffset>
                      </wp:positionH>
                      <wp:positionV relativeFrom="paragraph">
                        <wp:posOffset>129481</wp:posOffset>
                      </wp:positionV>
                      <wp:extent cx="3072485" cy="0"/>
                      <wp:effectExtent l="0" t="19050" r="13970" b="1905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3072485" cy="0"/>
                              </a:xfrm>
                              <a:prstGeom prst="line">
                                <a:avLst/>
                              </a:prstGeom>
                              <a:noFill/>
                              <a:ln w="38100" cap="flat" cmpd="sng" algn="ctr">
                                <a:solidFill>
                                  <a:srgbClr val="8064A2">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10.2pt" to="37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" strokecolor="#b3a2c7" strokeweight="3pt"/>
                  </w:pict>
                </mc:Fallback>
              </mc:AlternateContent>
            </w:r>
          </w:p>
          <w:p w:rsidR="0079449A" w:rsidRPr="00245D94" w:rsidRDefault="0079449A" w:rsidP="0079449A">
            <w:pPr>
              <w:jc w:val="center"/>
              <w:rPr>
                <w:rFonts w:ascii="Mistral" w:eastAsia="Calibri" w:hAnsi="Mistral"/>
                <w:color w:val="403152" w:themeColor="accent4" w:themeShade="80"/>
                <w:sz w:val="28"/>
                <w:szCs w:val="28"/>
                <w:lang w:val="el-GR" w:eastAsia="en-US"/>
              </w:rPr>
            </w:pPr>
            <w:r w:rsidRPr="00245D94">
              <w:rPr>
                <w:rFonts w:ascii="Mistral" w:eastAsia="Calibri" w:hAnsi="Mistral"/>
                <w:color w:val="403152" w:themeColor="accent4" w:themeShade="80"/>
                <w:sz w:val="28"/>
                <w:szCs w:val="28"/>
                <w:lang w:val="el-GR" w:eastAsia="en-US"/>
              </w:rPr>
              <w:t>Κέ</w:t>
            </w:r>
            <w:r w:rsidRPr="002F12B0">
              <w:rPr>
                <w:rFonts w:ascii="Mistral" w:eastAsia="Calibri" w:hAnsi="Mistral"/>
                <w:color w:val="403152" w:themeColor="accent4" w:themeShade="80"/>
                <w:sz w:val="28"/>
                <w:szCs w:val="28"/>
                <w:lang w:val="el-GR" w:eastAsia="en-US"/>
              </w:rPr>
              <w:t xml:space="preserve">ντρο Συμβουλευτικής Υποστήριξης </w:t>
            </w:r>
            <w:r w:rsidRPr="00245D94">
              <w:rPr>
                <w:rFonts w:ascii="Mistral" w:eastAsia="Calibri" w:hAnsi="Mistral"/>
                <w:color w:val="403152" w:themeColor="accent4" w:themeShade="80"/>
                <w:sz w:val="28"/>
                <w:szCs w:val="28"/>
                <w:lang w:val="el-GR" w:eastAsia="en-US"/>
              </w:rPr>
              <w:t>Γυναικών</w:t>
            </w:r>
          </w:p>
          <w:p w:rsidR="0079449A" w:rsidRPr="002F12B0" w:rsidRDefault="0079449A" w:rsidP="0079449A">
            <w:pPr>
              <w:jc w:val="center"/>
              <w:rPr>
                <w:rFonts w:ascii="Mistral" w:eastAsia="Calibri" w:hAnsi="Mistral"/>
                <w:color w:val="403152" w:themeColor="accent4" w:themeShade="80"/>
                <w:sz w:val="28"/>
                <w:szCs w:val="28"/>
                <w:lang w:val="el-GR" w:eastAsia="en-US"/>
              </w:rPr>
            </w:pPr>
            <w:r w:rsidRPr="00245D94">
              <w:rPr>
                <w:rFonts w:ascii="Mistral" w:eastAsia="Calibri" w:hAnsi="Mistral"/>
                <w:color w:val="403152" w:themeColor="accent4" w:themeShade="80"/>
                <w:sz w:val="28"/>
                <w:szCs w:val="28"/>
                <w:lang w:val="el-GR" w:eastAsia="en-US"/>
              </w:rPr>
              <w:t>Δήμου Κω</w:t>
            </w:r>
          </w:p>
        </w:tc>
      </w:tr>
      <w:tr w:rsidR="00D833A2" w:rsidRPr="00993135" w:rsidTr="0064433C">
        <w:trPr>
          <w:trHeight w:val="368"/>
        </w:trPr>
        <w:tc>
          <w:tcPr>
            <w:tcW w:w="1242" w:type="dxa"/>
            <w:shd w:val="clear" w:color="auto" w:fill="auto"/>
            <w:vAlign w:val="bottom"/>
          </w:tcPr>
          <w:p w:rsidR="00D833A2" w:rsidRDefault="00D833A2" w:rsidP="00D833A2">
            <w:pPr>
              <w:rPr>
                <w:rFonts w:ascii="Calibri" w:hAnsi="Calibri"/>
                <w:sz w:val="20"/>
                <w:szCs w:val="20"/>
                <w:lang w:val="el-GR"/>
              </w:rPr>
            </w:pPr>
          </w:p>
          <w:p w:rsidR="00D833A2" w:rsidRDefault="00D833A2" w:rsidP="00D833A2">
            <w:pPr>
              <w:rPr>
                <w:rFonts w:ascii="Calibri" w:hAnsi="Calibri"/>
                <w:sz w:val="20"/>
                <w:szCs w:val="20"/>
                <w:lang w:val="el-GR"/>
              </w:rPr>
            </w:pPr>
          </w:p>
          <w:p w:rsidR="00D833A2" w:rsidRPr="00993FFF" w:rsidRDefault="00D833A2" w:rsidP="00D833A2">
            <w:pPr>
              <w:rPr>
                <w:rFonts w:ascii="Calibri" w:hAnsi="Calibri"/>
                <w:sz w:val="20"/>
                <w:szCs w:val="20"/>
                <w:lang w:val="el-GR"/>
              </w:rPr>
            </w:pPr>
            <w:r w:rsidRPr="00993135">
              <w:rPr>
                <w:rFonts w:ascii="Calibri" w:hAnsi="Calibri"/>
                <w:sz w:val="20"/>
                <w:szCs w:val="20"/>
              </w:rPr>
              <w:t>Ταχ.</w:t>
            </w:r>
            <w:r>
              <w:rPr>
                <w:rFonts w:ascii="Calibri" w:hAnsi="Calibri"/>
                <w:sz w:val="20"/>
                <w:szCs w:val="20"/>
                <w:lang w:val="el-GR"/>
              </w:rPr>
              <w:t xml:space="preserve"> </w:t>
            </w:r>
            <w:r w:rsidRPr="00993135">
              <w:rPr>
                <w:rFonts w:ascii="Calibri" w:hAnsi="Calibri"/>
                <w:sz w:val="20"/>
                <w:szCs w:val="20"/>
              </w:rPr>
              <w:t>Δ/</w:t>
            </w:r>
            <w:proofErr w:type="spellStart"/>
            <w:r w:rsidRPr="00993135">
              <w:rPr>
                <w:rFonts w:ascii="Calibri" w:hAnsi="Calibri"/>
                <w:sz w:val="20"/>
                <w:szCs w:val="20"/>
              </w:rPr>
              <w:t>νση</w:t>
            </w:r>
            <w:proofErr w:type="spellEnd"/>
            <w:r w:rsidRPr="00993135">
              <w:rPr>
                <w:rFonts w:ascii="Calibri" w:hAnsi="Calibri"/>
                <w:sz w:val="20"/>
                <w:szCs w:val="20"/>
              </w:rPr>
              <w:t>:</w:t>
            </w:r>
          </w:p>
        </w:tc>
        <w:tc>
          <w:tcPr>
            <w:tcW w:w="6521" w:type="dxa"/>
            <w:shd w:val="clear" w:color="auto" w:fill="auto"/>
            <w:vAlign w:val="bottom"/>
          </w:tcPr>
          <w:p w:rsidR="00D833A2" w:rsidRPr="0064433C" w:rsidRDefault="00D833A2" w:rsidP="00D833A2">
            <w:pPr>
              <w:rPr>
                <w:rFonts w:asciiTheme="minorHAnsi" w:hAnsiTheme="minorHAnsi" w:cstheme="minorHAnsi"/>
                <w:sz w:val="20"/>
                <w:szCs w:val="20"/>
                <w:lang w:val="el-GR"/>
              </w:rPr>
            </w:pPr>
          </w:p>
          <w:p w:rsidR="00D833A2" w:rsidRPr="0064433C" w:rsidRDefault="00D833A2" w:rsidP="00D833A2">
            <w:pPr>
              <w:rPr>
                <w:rFonts w:asciiTheme="minorHAnsi" w:hAnsiTheme="minorHAnsi" w:cstheme="minorHAnsi"/>
                <w:sz w:val="20"/>
                <w:szCs w:val="20"/>
                <w:lang w:val="el-GR"/>
              </w:rPr>
            </w:pPr>
          </w:p>
          <w:p w:rsidR="00D833A2" w:rsidRPr="0064433C" w:rsidRDefault="00D833A2" w:rsidP="00D833A2">
            <w:pPr>
              <w:rPr>
                <w:rFonts w:asciiTheme="minorHAnsi" w:hAnsiTheme="minorHAnsi" w:cstheme="minorHAnsi"/>
                <w:sz w:val="20"/>
                <w:szCs w:val="20"/>
                <w:lang w:val="el-GR"/>
              </w:rPr>
            </w:pPr>
            <w:r w:rsidRPr="0064433C">
              <w:rPr>
                <w:rFonts w:asciiTheme="minorHAnsi" w:hAnsiTheme="minorHAnsi" w:cstheme="minorHAnsi"/>
                <w:sz w:val="20"/>
                <w:szCs w:val="20"/>
              </w:rPr>
              <w:t>25ης Μα</w:t>
            </w:r>
            <w:proofErr w:type="spellStart"/>
            <w:r w:rsidRPr="0064433C">
              <w:rPr>
                <w:rFonts w:asciiTheme="minorHAnsi" w:hAnsiTheme="minorHAnsi" w:cstheme="minorHAnsi"/>
                <w:sz w:val="20"/>
                <w:szCs w:val="20"/>
              </w:rPr>
              <w:t>ρτίου</w:t>
            </w:r>
            <w:proofErr w:type="spellEnd"/>
            <w:r w:rsidRPr="0064433C">
              <w:rPr>
                <w:rFonts w:asciiTheme="minorHAnsi" w:hAnsiTheme="minorHAnsi" w:cstheme="minorHAnsi"/>
                <w:sz w:val="20"/>
                <w:szCs w:val="20"/>
              </w:rPr>
              <w:t xml:space="preserve"> και Ε. </w:t>
            </w:r>
            <w:proofErr w:type="spellStart"/>
            <w:r w:rsidRPr="0064433C">
              <w:rPr>
                <w:rFonts w:asciiTheme="minorHAnsi" w:hAnsiTheme="minorHAnsi" w:cstheme="minorHAnsi"/>
                <w:sz w:val="20"/>
                <w:szCs w:val="20"/>
              </w:rPr>
              <w:t>Κι</w:t>
            </w:r>
            <w:proofErr w:type="spellEnd"/>
            <w:r w:rsidRPr="0064433C">
              <w:rPr>
                <w:rFonts w:asciiTheme="minorHAnsi" w:hAnsiTheme="minorHAnsi" w:cstheme="minorHAnsi"/>
                <w:sz w:val="20"/>
                <w:szCs w:val="20"/>
              </w:rPr>
              <w:t>απόκα</w:t>
            </w:r>
          </w:p>
          <w:p w:rsidR="00D833A2" w:rsidRPr="0064433C" w:rsidRDefault="00D833A2" w:rsidP="00D833A2">
            <w:pPr>
              <w:rPr>
                <w:rFonts w:asciiTheme="minorHAnsi" w:hAnsiTheme="minorHAnsi" w:cstheme="minorHAnsi"/>
                <w:sz w:val="20"/>
                <w:szCs w:val="20"/>
                <w:lang w:val="el-GR"/>
              </w:rPr>
            </w:pPr>
            <w:r w:rsidRPr="0064433C">
              <w:rPr>
                <w:rFonts w:asciiTheme="minorHAnsi" w:hAnsiTheme="minorHAnsi" w:cstheme="minorHAnsi"/>
                <w:sz w:val="20"/>
                <w:szCs w:val="20"/>
              </w:rPr>
              <w:t xml:space="preserve">Ζηπάρι, </w:t>
            </w:r>
            <w:proofErr w:type="spellStart"/>
            <w:r w:rsidRPr="0064433C">
              <w:rPr>
                <w:rFonts w:asciiTheme="minorHAnsi" w:hAnsiTheme="minorHAnsi" w:cstheme="minorHAnsi"/>
                <w:sz w:val="20"/>
                <w:szCs w:val="20"/>
              </w:rPr>
              <w:t>Κως</w:t>
            </w:r>
            <w:proofErr w:type="spellEnd"/>
            <w:r w:rsidRPr="0064433C">
              <w:rPr>
                <w:rFonts w:asciiTheme="minorHAnsi" w:hAnsiTheme="minorHAnsi" w:cstheme="minorHAnsi"/>
                <w:sz w:val="20"/>
                <w:szCs w:val="20"/>
                <w:lang w:val="el-GR"/>
              </w:rPr>
              <w:t xml:space="preserve">                                                                                                          </w:t>
            </w:r>
          </w:p>
        </w:tc>
        <w:tc>
          <w:tcPr>
            <w:tcW w:w="2977" w:type="dxa"/>
            <w:shd w:val="clear" w:color="auto" w:fill="auto"/>
            <w:vAlign w:val="bottom"/>
          </w:tcPr>
          <w:p w:rsidR="00D833A2" w:rsidRPr="0033065A" w:rsidRDefault="0064433C" w:rsidP="00735FBE">
            <w:pPr>
              <w:rPr>
                <w:rFonts w:ascii="Calibri" w:hAnsi="Calibri"/>
                <w:b/>
                <w:bCs/>
                <w:sz w:val="20"/>
                <w:szCs w:val="20"/>
                <w:lang w:val="el-GR"/>
              </w:rPr>
            </w:pPr>
            <w:r w:rsidRPr="0064433C">
              <w:rPr>
                <w:rFonts w:ascii="Calibri" w:hAnsi="Calibri"/>
                <w:b/>
                <w:bCs/>
                <w:sz w:val="20"/>
                <w:szCs w:val="20"/>
                <w:lang w:val="el-GR"/>
              </w:rPr>
              <w:t xml:space="preserve">Προς: </w:t>
            </w:r>
            <w:r w:rsidR="00E43C49">
              <w:rPr>
                <w:rFonts w:ascii="Calibri" w:hAnsi="Calibri"/>
                <w:b/>
                <w:bCs/>
                <w:sz w:val="20"/>
                <w:szCs w:val="20"/>
                <w:lang w:val="el-GR"/>
              </w:rPr>
              <w:t>Έντυπα και ηλεκτρονικά ΜΜΕ</w:t>
            </w:r>
            <w:bookmarkStart w:id="0" w:name="_GoBack"/>
            <w:bookmarkEnd w:id="0"/>
          </w:p>
        </w:tc>
      </w:tr>
      <w:tr w:rsidR="00D833A2" w:rsidRPr="00993135" w:rsidTr="0064433C">
        <w:trPr>
          <w:trHeight w:val="282"/>
        </w:trPr>
        <w:tc>
          <w:tcPr>
            <w:tcW w:w="1242" w:type="dxa"/>
            <w:shd w:val="clear" w:color="auto" w:fill="auto"/>
            <w:vAlign w:val="bottom"/>
          </w:tcPr>
          <w:p w:rsidR="00D833A2" w:rsidRPr="00993FFF" w:rsidRDefault="00D833A2" w:rsidP="00D833A2">
            <w:pPr>
              <w:rPr>
                <w:rFonts w:ascii="Calibri" w:hAnsi="Calibri"/>
                <w:sz w:val="20"/>
                <w:szCs w:val="20"/>
                <w:lang w:val="el-GR"/>
              </w:rPr>
            </w:pPr>
            <w:proofErr w:type="gramStart"/>
            <w:r w:rsidRPr="00993135">
              <w:rPr>
                <w:rFonts w:ascii="Calibri" w:hAnsi="Calibri"/>
                <w:sz w:val="20"/>
                <w:szCs w:val="20"/>
              </w:rPr>
              <w:t>Τ</w:t>
            </w:r>
            <w:r w:rsidRPr="00993FFF">
              <w:rPr>
                <w:rFonts w:ascii="Calibri" w:hAnsi="Calibri"/>
                <w:sz w:val="20"/>
                <w:szCs w:val="20"/>
                <w:lang w:val="el-GR"/>
              </w:rPr>
              <w:t>.</w:t>
            </w:r>
            <w:r w:rsidRPr="00993135">
              <w:rPr>
                <w:rFonts w:ascii="Calibri" w:hAnsi="Calibri"/>
                <w:sz w:val="20"/>
                <w:szCs w:val="20"/>
              </w:rPr>
              <w:t>Κ</w:t>
            </w:r>
            <w:r w:rsidRPr="00993FFF">
              <w:rPr>
                <w:rFonts w:ascii="Calibri" w:hAnsi="Calibri"/>
                <w:sz w:val="20"/>
                <w:szCs w:val="20"/>
                <w:lang w:val="el-GR"/>
              </w:rPr>
              <w:t>.:</w:t>
            </w:r>
            <w:proofErr w:type="gramEnd"/>
          </w:p>
        </w:tc>
        <w:tc>
          <w:tcPr>
            <w:tcW w:w="6521" w:type="dxa"/>
            <w:shd w:val="clear" w:color="auto" w:fill="auto"/>
            <w:vAlign w:val="bottom"/>
          </w:tcPr>
          <w:p w:rsidR="00D833A2" w:rsidRPr="0064433C" w:rsidRDefault="00D833A2" w:rsidP="00D833A2">
            <w:pPr>
              <w:rPr>
                <w:rFonts w:asciiTheme="minorHAnsi" w:hAnsiTheme="minorHAnsi" w:cstheme="minorHAnsi"/>
                <w:sz w:val="20"/>
                <w:szCs w:val="20"/>
                <w:lang w:val="el-GR"/>
              </w:rPr>
            </w:pPr>
            <w:r w:rsidRPr="0064433C">
              <w:rPr>
                <w:rFonts w:asciiTheme="minorHAnsi" w:hAnsiTheme="minorHAnsi" w:cstheme="minorHAnsi"/>
                <w:sz w:val="20"/>
                <w:szCs w:val="20"/>
              </w:rPr>
              <w:t>85300</w:t>
            </w:r>
            <w:r w:rsidRPr="0064433C">
              <w:rPr>
                <w:rFonts w:asciiTheme="minorHAnsi" w:hAnsiTheme="minorHAnsi" w:cstheme="minorHAnsi"/>
                <w:sz w:val="20"/>
                <w:szCs w:val="20"/>
                <w:lang w:val="el-GR"/>
              </w:rPr>
              <w:t xml:space="preserve">                                                                                                                </w:t>
            </w:r>
          </w:p>
        </w:tc>
        <w:tc>
          <w:tcPr>
            <w:tcW w:w="2977" w:type="dxa"/>
            <w:shd w:val="clear" w:color="auto" w:fill="auto"/>
            <w:vAlign w:val="bottom"/>
          </w:tcPr>
          <w:p w:rsidR="00D833A2" w:rsidRPr="0064433C" w:rsidRDefault="00D833A2" w:rsidP="00D833A2">
            <w:pPr>
              <w:rPr>
                <w:rFonts w:ascii="Calibri" w:hAnsi="Calibri"/>
                <w:b/>
                <w:sz w:val="20"/>
                <w:szCs w:val="20"/>
                <w:lang w:val="el-GR"/>
              </w:rPr>
            </w:pPr>
          </w:p>
        </w:tc>
      </w:tr>
      <w:tr w:rsidR="00D833A2" w:rsidRPr="00993135" w:rsidTr="0064433C">
        <w:trPr>
          <w:trHeight w:val="299"/>
        </w:trPr>
        <w:tc>
          <w:tcPr>
            <w:tcW w:w="1242" w:type="dxa"/>
            <w:shd w:val="clear" w:color="auto" w:fill="auto"/>
            <w:vAlign w:val="bottom"/>
          </w:tcPr>
          <w:p w:rsidR="00D833A2" w:rsidRPr="00993FFF" w:rsidRDefault="00D833A2" w:rsidP="00D833A2">
            <w:pPr>
              <w:rPr>
                <w:rFonts w:ascii="Calibri" w:hAnsi="Calibri"/>
                <w:sz w:val="20"/>
                <w:szCs w:val="20"/>
                <w:lang w:val="el-GR"/>
              </w:rPr>
            </w:pPr>
            <w:proofErr w:type="spellStart"/>
            <w:r w:rsidRPr="00993135">
              <w:rPr>
                <w:rFonts w:ascii="Calibri" w:hAnsi="Calibri"/>
                <w:sz w:val="20"/>
                <w:szCs w:val="20"/>
              </w:rPr>
              <w:t>Τηλεφ</w:t>
            </w:r>
            <w:proofErr w:type="spellEnd"/>
            <w:r w:rsidRPr="00993FFF">
              <w:rPr>
                <w:rFonts w:ascii="Calibri" w:hAnsi="Calibri"/>
                <w:sz w:val="20"/>
                <w:szCs w:val="20"/>
                <w:lang w:val="el-GR"/>
              </w:rPr>
              <w:t>.</w:t>
            </w:r>
          </w:p>
        </w:tc>
        <w:tc>
          <w:tcPr>
            <w:tcW w:w="6521" w:type="dxa"/>
            <w:shd w:val="clear" w:color="auto" w:fill="auto"/>
            <w:vAlign w:val="bottom"/>
          </w:tcPr>
          <w:p w:rsidR="00D833A2" w:rsidRPr="0064433C" w:rsidRDefault="00D833A2" w:rsidP="00D833A2">
            <w:pPr>
              <w:rPr>
                <w:rFonts w:asciiTheme="minorHAnsi" w:hAnsiTheme="minorHAnsi" w:cstheme="minorHAnsi"/>
                <w:sz w:val="20"/>
                <w:szCs w:val="20"/>
                <w:lang w:val="el-GR"/>
              </w:rPr>
            </w:pPr>
            <w:r w:rsidRPr="0064433C">
              <w:rPr>
                <w:rFonts w:asciiTheme="minorHAnsi" w:hAnsiTheme="minorHAnsi" w:cstheme="minorHAnsi"/>
                <w:sz w:val="20"/>
                <w:szCs w:val="20"/>
                <w:lang w:val="el-GR"/>
              </w:rPr>
              <w:t>22420-67420</w:t>
            </w:r>
            <w:r w:rsidRPr="0064433C">
              <w:rPr>
                <w:rFonts w:asciiTheme="minorHAnsi" w:hAnsiTheme="minorHAnsi" w:cstheme="minorHAnsi"/>
                <w:b/>
                <w:sz w:val="20"/>
                <w:szCs w:val="20"/>
                <w:lang w:val="el-GR"/>
              </w:rPr>
              <w:t xml:space="preserve">                                                                                          </w:t>
            </w:r>
          </w:p>
        </w:tc>
        <w:tc>
          <w:tcPr>
            <w:tcW w:w="2977" w:type="dxa"/>
            <w:shd w:val="clear" w:color="auto" w:fill="auto"/>
            <w:vAlign w:val="bottom"/>
          </w:tcPr>
          <w:p w:rsidR="00D833A2" w:rsidRPr="0064433C" w:rsidRDefault="00D833A2" w:rsidP="00D833A2">
            <w:pPr>
              <w:rPr>
                <w:rFonts w:ascii="Calibri" w:hAnsi="Calibri"/>
                <w:b/>
                <w:sz w:val="20"/>
                <w:szCs w:val="20"/>
                <w:lang w:val="el-GR"/>
              </w:rPr>
            </w:pPr>
          </w:p>
        </w:tc>
      </w:tr>
      <w:tr w:rsidR="00D833A2" w:rsidRPr="00993135" w:rsidTr="0064433C">
        <w:trPr>
          <w:trHeight w:val="282"/>
        </w:trPr>
        <w:tc>
          <w:tcPr>
            <w:tcW w:w="1242" w:type="dxa"/>
            <w:shd w:val="clear" w:color="auto" w:fill="auto"/>
            <w:vAlign w:val="bottom"/>
          </w:tcPr>
          <w:p w:rsidR="00D833A2" w:rsidRPr="00993FFF" w:rsidRDefault="00D833A2" w:rsidP="00D833A2">
            <w:pPr>
              <w:rPr>
                <w:rFonts w:ascii="Calibri" w:hAnsi="Calibri"/>
                <w:sz w:val="20"/>
                <w:szCs w:val="20"/>
                <w:lang w:val="el-GR"/>
              </w:rPr>
            </w:pPr>
            <w:r>
              <w:rPr>
                <w:rFonts w:ascii="Calibri" w:hAnsi="Calibri"/>
                <w:sz w:val="20"/>
                <w:szCs w:val="20"/>
                <w:lang w:val="en-US"/>
              </w:rPr>
              <w:t>FAX</w:t>
            </w:r>
            <w:r w:rsidRPr="00993FFF">
              <w:rPr>
                <w:rFonts w:ascii="Calibri" w:hAnsi="Calibri"/>
                <w:sz w:val="20"/>
                <w:szCs w:val="20"/>
                <w:lang w:val="el-GR"/>
              </w:rPr>
              <w:t>:</w:t>
            </w:r>
          </w:p>
        </w:tc>
        <w:tc>
          <w:tcPr>
            <w:tcW w:w="6521" w:type="dxa"/>
            <w:shd w:val="clear" w:color="auto" w:fill="auto"/>
            <w:vAlign w:val="bottom"/>
          </w:tcPr>
          <w:p w:rsidR="00D833A2" w:rsidRPr="0064433C" w:rsidRDefault="00D833A2" w:rsidP="00D833A2">
            <w:pPr>
              <w:rPr>
                <w:rFonts w:asciiTheme="minorHAnsi" w:hAnsiTheme="minorHAnsi" w:cstheme="minorHAnsi"/>
                <w:sz w:val="20"/>
                <w:szCs w:val="20"/>
                <w:lang w:val="el-GR"/>
              </w:rPr>
            </w:pPr>
            <w:r w:rsidRPr="0064433C">
              <w:rPr>
                <w:rFonts w:asciiTheme="minorHAnsi" w:hAnsiTheme="minorHAnsi" w:cstheme="minorHAnsi"/>
                <w:sz w:val="20"/>
                <w:szCs w:val="20"/>
                <w:lang w:val="el-GR"/>
              </w:rPr>
              <w:t>22420-67429</w:t>
            </w:r>
          </w:p>
        </w:tc>
        <w:tc>
          <w:tcPr>
            <w:tcW w:w="2977" w:type="dxa"/>
            <w:shd w:val="clear" w:color="auto" w:fill="auto"/>
            <w:vAlign w:val="bottom"/>
          </w:tcPr>
          <w:p w:rsidR="00D833A2" w:rsidRPr="0064433C" w:rsidRDefault="00D833A2" w:rsidP="00D833A2">
            <w:pPr>
              <w:spacing w:before="40" w:after="40"/>
              <w:rPr>
                <w:rFonts w:ascii="Calibri" w:hAnsi="Calibri"/>
                <w:b/>
                <w:sz w:val="20"/>
                <w:szCs w:val="20"/>
                <w:lang w:val="el-GR"/>
              </w:rPr>
            </w:pPr>
          </w:p>
        </w:tc>
      </w:tr>
      <w:tr w:rsidR="00D833A2" w:rsidRPr="00993135" w:rsidTr="0064433C">
        <w:trPr>
          <w:trHeight w:val="299"/>
        </w:trPr>
        <w:tc>
          <w:tcPr>
            <w:tcW w:w="1242" w:type="dxa"/>
            <w:shd w:val="clear" w:color="auto" w:fill="auto"/>
            <w:vAlign w:val="bottom"/>
          </w:tcPr>
          <w:p w:rsidR="00D833A2" w:rsidRPr="002F12B0" w:rsidRDefault="00D833A2" w:rsidP="00D833A2">
            <w:pPr>
              <w:rPr>
                <w:rFonts w:ascii="Calibri" w:hAnsi="Calibri"/>
                <w:sz w:val="20"/>
                <w:szCs w:val="20"/>
                <w:lang w:val="el-GR"/>
              </w:rPr>
            </w:pPr>
            <w:r>
              <w:rPr>
                <w:rFonts w:ascii="Calibri" w:hAnsi="Calibri"/>
                <w:sz w:val="20"/>
                <w:szCs w:val="20"/>
                <w:lang w:val="en-US"/>
              </w:rPr>
              <w:t>e</w:t>
            </w:r>
            <w:r w:rsidRPr="00993FFF">
              <w:rPr>
                <w:rFonts w:ascii="Calibri" w:hAnsi="Calibri"/>
                <w:sz w:val="20"/>
                <w:szCs w:val="20"/>
                <w:lang w:val="el-GR"/>
              </w:rPr>
              <w:t>-</w:t>
            </w:r>
            <w:r>
              <w:rPr>
                <w:rFonts w:ascii="Calibri" w:hAnsi="Calibri"/>
                <w:sz w:val="20"/>
                <w:szCs w:val="20"/>
                <w:lang w:val="en-US"/>
              </w:rPr>
              <w:t>mail</w:t>
            </w:r>
            <w:r w:rsidRPr="002F12B0">
              <w:rPr>
                <w:rFonts w:ascii="Calibri" w:hAnsi="Calibri"/>
                <w:sz w:val="20"/>
                <w:szCs w:val="20"/>
                <w:lang w:val="el-GR"/>
              </w:rPr>
              <w:t>:</w:t>
            </w:r>
          </w:p>
        </w:tc>
        <w:tc>
          <w:tcPr>
            <w:tcW w:w="6521" w:type="dxa"/>
            <w:shd w:val="clear" w:color="auto" w:fill="auto"/>
            <w:vAlign w:val="bottom"/>
          </w:tcPr>
          <w:p w:rsidR="00D833A2" w:rsidRPr="0064433C" w:rsidRDefault="00AA284C" w:rsidP="0064433C">
            <w:pPr>
              <w:rPr>
                <w:rFonts w:asciiTheme="minorHAnsi" w:hAnsiTheme="minorHAnsi" w:cstheme="minorHAnsi"/>
                <w:b/>
                <w:sz w:val="20"/>
                <w:szCs w:val="20"/>
                <w:u w:val="single"/>
                <w:lang w:val="el-GR"/>
              </w:rPr>
            </w:pPr>
            <w:hyperlink r:id="rId10" w:history="1">
              <w:r w:rsidR="00D833A2" w:rsidRPr="0064433C">
                <w:rPr>
                  <w:rStyle w:val="-"/>
                  <w:rFonts w:asciiTheme="minorHAnsi" w:hAnsiTheme="minorHAnsi" w:cstheme="minorHAnsi"/>
                  <w:b/>
                  <w:sz w:val="20"/>
                  <w:szCs w:val="20"/>
                  <w:lang w:val="en-US"/>
                </w:rPr>
                <w:t>women</w:t>
              </w:r>
              <w:r w:rsidR="00D833A2" w:rsidRPr="0064433C">
                <w:rPr>
                  <w:rStyle w:val="-"/>
                  <w:rFonts w:asciiTheme="minorHAnsi" w:hAnsiTheme="minorHAnsi" w:cstheme="minorHAnsi"/>
                  <w:b/>
                  <w:sz w:val="20"/>
                  <w:szCs w:val="20"/>
                  <w:lang w:val="el-GR"/>
                </w:rPr>
                <w:t>@</w:t>
              </w:r>
              <w:r w:rsidR="00D833A2" w:rsidRPr="0064433C">
                <w:rPr>
                  <w:rStyle w:val="-"/>
                  <w:rFonts w:asciiTheme="minorHAnsi" w:hAnsiTheme="minorHAnsi" w:cstheme="minorHAnsi"/>
                  <w:b/>
                  <w:sz w:val="20"/>
                  <w:szCs w:val="20"/>
                  <w:lang w:val="en-US"/>
                </w:rPr>
                <w:t>kos</w:t>
              </w:r>
              <w:r w:rsidR="00D833A2" w:rsidRPr="0064433C">
                <w:rPr>
                  <w:rStyle w:val="-"/>
                  <w:rFonts w:asciiTheme="minorHAnsi" w:hAnsiTheme="minorHAnsi" w:cstheme="minorHAnsi"/>
                  <w:b/>
                  <w:sz w:val="20"/>
                  <w:szCs w:val="20"/>
                  <w:lang w:val="el-GR"/>
                </w:rPr>
                <w:t>.</w:t>
              </w:r>
              <w:r w:rsidR="00D833A2" w:rsidRPr="0064433C">
                <w:rPr>
                  <w:rStyle w:val="-"/>
                  <w:rFonts w:asciiTheme="minorHAnsi" w:hAnsiTheme="minorHAnsi" w:cstheme="minorHAnsi"/>
                  <w:b/>
                  <w:sz w:val="20"/>
                  <w:szCs w:val="20"/>
                  <w:lang w:val="en-US"/>
                </w:rPr>
                <w:t>gr</w:t>
              </w:r>
            </w:hyperlink>
            <w:r w:rsidR="0064433C" w:rsidRPr="0064433C">
              <w:rPr>
                <w:rStyle w:val="-"/>
                <w:rFonts w:asciiTheme="minorHAnsi" w:hAnsiTheme="minorHAnsi" w:cstheme="minorHAnsi"/>
                <w:b/>
                <w:sz w:val="20"/>
                <w:szCs w:val="20"/>
                <w:lang w:val="el-GR"/>
              </w:rPr>
              <w:t xml:space="preserve">   </w:t>
            </w:r>
          </w:p>
        </w:tc>
        <w:tc>
          <w:tcPr>
            <w:tcW w:w="2977" w:type="dxa"/>
            <w:shd w:val="clear" w:color="auto" w:fill="auto"/>
            <w:vAlign w:val="bottom"/>
          </w:tcPr>
          <w:p w:rsidR="00D833A2" w:rsidRPr="002F12B0" w:rsidRDefault="00D833A2" w:rsidP="00D833A2">
            <w:pPr>
              <w:ind w:right="679"/>
              <w:rPr>
                <w:rFonts w:ascii="Calibri" w:hAnsi="Calibri"/>
                <w:b/>
                <w:sz w:val="20"/>
                <w:szCs w:val="20"/>
                <w:u w:val="single"/>
                <w:lang w:val="el-GR"/>
              </w:rPr>
            </w:pPr>
          </w:p>
        </w:tc>
      </w:tr>
      <w:tr w:rsidR="0064433C" w:rsidRPr="00993135" w:rsidTr="0064433C">
        <w:trPr>
          <w:trHeight w:val="299"/>
        </w:trPr>
        <w:tc>
          <w:tcPr>
            <w:tcW w:w="1242" w:type="dxa"/>
            <w:shd w:val="clear" w:color="auto" w:fill="auto"/>
            <w:vAlign w:val="bottom"/>
          </w:tcPr>
          <w:p w:rsidR="0064433C" w:rsidRDefault="0064433C" w:rsidP="00D833A2">
            <w:pPr>
              <w:rPr>
                <w:rFonts w:ascii="Calibri" w:hAnsi="Calibri"/>
                <w:sz w:val="20"/>
                <w:szCs w:val="20"/>
                <w:lang w:val="en-US"/>
              </w:rPr>
            </w:pPr>
          </w:p>
        </w:tc>
        <w:tc>
          <w:tcPr>
            <w:tcW w:w="6521" w:type="dxa"/>
            <w:shd w:val="clear" w:color="auto" w:fill="auto"/>
            <w:vAlign w:val="bottom"/>
          </w:tcPr>
          <w:p w:rsidR="0064433C" w:rsidRPr="0064433C" w:rsidRDefault="00AA284C" w:rsidP="00D833A2">
            <w:pPr>
              <w:rPr>
                <w:rFonts w:asciiTheme="minorHAnsi" w:hAnsiTheme="minorHAnsi" w:cstheme="minorHAnsi"/>
                <w:b/>
                <w:sz w:val="20"/>
                <w:szCs w:val="20"/>
                <w:lang w:val="el-GR"/>
              </w:rPr>
            </w:pPr>
            <w:hyperlink r:id="rId11" w:history="1">
              <w:r w:rsidR="0064433C" w:rsidRPr="0064433C">
                <w:rPr>
                  <w:rStyle w:val="-"/>
                  <w:rFonts w:asciiTheme="minorHAnsi" w:hAnsiTheme="minorHAnsi" w:cstheme="minorHAnsi"/>
                  <w:b/>
                  <w:sz w:val="20"/>
                  <w:szCs w:val="20"/>
                </w:rPr>
                <w:t>e.porri@kos.gr</w:t>
              </w:r>
            </w:hyperlink>
            <w:r w:rsidR="0064433C" w:rsidRPr="0064433C">
              <w:rPr>
                <w:rFonts w:asciiTheme="minorHAnsi" w:hAnsiTheme="minorHAnsi" w:cstheme="minorHAnsi"/>
                <w:b/>
                <w:sz w:val="20"/>
                <w:szCs w:val="20"/>
                <w:lang w:val="el-GR"/>
              </w:rPr>
              <w:t xml:space="preserve"> </w:t>
            </w:r>
          </w:p>
        </w:tc>
        <w:tc>
          <w:tcPr>
            <w:tcW w:w="2977" w:type="dxa"/>
            <w:shd w:val="clear" w:color="auto" w:fill="auto"/>
            <w:vAlign w:val="bottom"/>
          </w:tcPr>
          <w:p w:rsidR="0064433C" w:rsidRPr="002F12B0" w:rsidRDefault="0064433C" w:rsidP="00D833A2">
            <w:pPr>
              <w:ind w:right="679"/>
              <w:rPr>
                <w:rFonts w:ascii="Calibri" w:hAnsi="Calibri"/>
                <w:b/>
                <w:sz w:val="20"/>
                <w:szCs w:val="20"/>
                <w:u w:val="single"/>
                <w:lang w:val="el-GR"/>
              </w:rPr>
            </w:pPr>
          </w:p>
        </w:tc>
      </w:tr>
      <w:tr w:rsidR="00D833A2" w:rsidRPr="00993135" w:rsidTr="0064433C">
        <w:trPr>
          <w:trHeight w:val="235"/>
        </w:trPr>
        <w:tc>
          <w:tcPr>
            <w:tcW w:w="1242" w:type="dxa"/>
            <w:shd w:val="clear" w:color="auto" w:fill="auto"/>
            <w:vAlign w:val="bottom"/>
          </w:tcPr>
          <w:p w:rsidR="00D833A2" w:rsidRDefault="00D833A2" w:rsidP="00D833A2">
            <w:pPr>
              <w:rPr>
                <w:rFonts w:ascii="Calibri" w:hAnsi="Calibri"/>
                <w:sz w:val="20"/>
                <w:szCs w:val="20"/>
                <w:lang w:val="el-GR"/>
              </w:rPr>
            </w:pPr>
          </w:p>
          <w:p w:rsidR="00D833A2" w:rsidRPr="002F12B0" w:rsidRDefault="00D833A2" w:rsidP="00D833A2">
            <w:pPr>
              <w:rPr>
                <w:rFonts w:ascii="Calibri" w:hAnsi="Calibri"/>
                <w:sz w:val="20"/>
                <w:szCs w:val="20"/>
                <w:lang w:val="el-GR"/>
              </w:rPr>
            </w:pPr>
          </w:p>
        </w:tc>
        <w:tc>
          <w:tcPr>
            <w:tcW w:w="6521" w:type="dxa"/>
            <w:shd w:val="clear" w:color="auto" w:fill="auto"/>
            <w:vAlign w:val="bottom"/>
          </w:tcPr>
          <w:p w:rsidR="00D833A2" w:rsidRPr="0064433C" w:rsidRDefault="00D833A2" w:rsidP="00D833A2">
            <w:pPr>
              <w:ind w:right="679"/>
              <w:rPr>
                <w:rFonts w:ascii="Calibri" w:hAnsi="Calibri"/>
                <w:b/>
                <w:sz w:val="20"/>
                <w:szCs w:val="20"/>
                <w:u w:val="single"/>
                <w:lang w:val="el-GR"/>
              </w:rPr>
            </w:pPr>
          </w:p>
        </w:tc>
        <w:tc>
          <w:tcPr>
            <w:tcW w:w="2977" w:type="dxa"/>
            <w:shd w:val="clear" w:color="auto" w:fill="auto"/>
            <w:vAlign w:val="bottom"/>
          </w:tcPr>
          <w:p w:rsidR="00D833A2" w:rsidRPr="002F12B0" w:rsidRDefault="00D833A2" w:rsidP="00D833A2">
            <w:pPr>
              <w:rPr>
                <w:rFonts w:ascii="Calibri" w:hAnsi="Calibri"/>
                <w:b/>
                <w:sz w:val="20"/>
                <w:szCs w:val="20"/>
                <w:lang w:val="el-GR"/>
              </w:rPr>
            </w:pPr>
          </w:p>
        </w:tc>
      </w:tr>
    </w:tbl>
    <w:p w:rsidR="001B0450" w:rsidRPr="0064433C" w:rsidRDefault="001B0450" w:rsidP="001B0450">
      <w:pPr>
        <w:jc w:val="center"/>
        <w:rPr>
          <w:rFonts w:ascii="Calibri" w:eastAsia="Calibri" w:hAnsi="Calibri"/>
          <w:lang w:eastAsia="en-US"/>
        </w:rPr>
      </w:pPr>
    </w:p>
    <w:p w:rsidR="00B66DE7" w:rsidRPr="00E43C49" w:rsidRDefault="00B66DE7" w:rsidP="00735FBE">
      <w:pPr>
        <w:rPr>
          <w:rFonts w:asciiTheme="minorHAnsi" w:hAnsiTheme="minorHAnsi" w:cstheme="minorHAnsi"/>
          <w:lang w:val="el-GR"/>
        </w:rPr>
      </w:pPr>
      <w:proofErr w:type="spellStart"/>
      <w:r w:rsidRPr="003B5BBC">
        <w:rPr>
          <w:rFonts w:asciiTheme="minorHAnsi" w:hAnsiTheme="minorHAnsi" w:cstheme="minorHAnsi"/>
          <w:b/>
        </w:rPr>
        <w:t>Θέμ</w:t>
      </w:r>
      <w:proofErr w:type="spellEnd"/>
      <w:r w:rsidRPr="003B5BBC">
        <w:rPr>
          <w:rFonts w:asciiTheme="minorHAnsi" w:hAnsiTheme="minorHAnsi" w:cstheme="minorHAnsi"/>
          <w:b/>
        </w:rPr>
        <w:t xml:space="preserve">α: </w:t>
      </w:r>
      <w:r w:rsidR="00E43C49">
        <w:rPr>
          <w:rFonts w:asciiTheme="minorHAnsi" w:hAnsiTheme="minorHAnsi" w:cstheme="minorHAnsi"/>
          <w:b/>
          <w:lang w:val="el-GR"/>
        </w:rPr>
        <w:t>ΔΕΛΤΙΟ ΤΥΠΟΥ-ΠΑΓΚΟΣΜΙΑ ΗΜΕΡΑ ΤΗΣ ΓΥΝΑΙΚΑΣ</w:t>
      </w:r>
    </w:p>
    <w:p w:rsidR="00716A53" w:rsidRPr="00716A53" w:rsidRDefault="00716A53" w:rsidP="00716A53">
      <w:pPr>
        <w:pStyle w:val="a6"/>
        <w:spacing w:line="276" w:lineRule="auto"/>
        <w:rPr>
          <w:b/>
          <w:lang w:val="el-GR"/>
        </w:rPr>
      </w:pPr>
      <w:r w:rsidRPr="00716A53">
        <w:rPr>
          <w:lang w:val="el-GR"/>
        </w:rPr>
        <w:tab/>
      </w:r>
    </w:p>
    <w:p w:rsidR="0033065A" w:rsidRPr="003B5BBC" w:rsidRDefault="00934169" w:rsidP="0033065A">
      <w:pPr>
        <w:pStyle w:val="a6"/>
        <w:spacing w:line="276" w:lineRule="auto"/>
        <w:rPr>
          <w:rFonts w:asciiTheme="minorHAnsi" w:hAnsiTheme="minorHAnsi" w:cstheme="minorHAnsi"/>
          <w:lang w:val="el-GR"/>
        </w:rPr>
      </w:pPr>
      <w:r>
        <w:rPr>
          <w:lang w:val="el-GR"/>
        </w:rPr>
        <w:tab/>
      </w:r>
    </w:p>
    <w:p w:rsidR="00E43C49" w:rsidRPr="00E43C49" w:rsidRDefault="00E43C49" w:rsidP="00E43C49">
      <w:pPr>
        <w:shd w:val="clear" w:color="auto" w:fill="FFFFFF"/>
        <w:jc w:val="both"/>
        <w:rPr>
          <w:rFonts w:ascii="Verdana" w:hAnsi="Verdana" w:cs="Arial"/>
          <w:color w:val="292929"/>
          <w:lang w:val="el-GR"/>
        </w:rPr>
      </w:pPr>
      <w:r>
        <w:rPr>
          <w:rFonts w:ascii="Verdana" w:hAnsi="Verdana" w:cs="Arial"/>
          <w:color w:val="292929"/>
          <w:lang w:val="el-GR"/>
        </w:rPr>
        <w:t xml:space="preserve">     </w:t>
      </w:r>
      <w:r w:rsidRPr="00E43C49">
        <w:rPr>
          <w:rFonts w:ascii="Verdana" w:hAnsi="Verdana" w:cs="Arial"/>
          <w:color w:val="292929"/>
          <w:lang w:val="el-GR"/>
        </w:rPr>
        <w:t xml:space="preserve">Η 8η Μαρτίου, Παγκόσμια Ημέρα Της Γυναίκας, είναι μία υπενθύμιση ενός πολυετούς, δυναμικού αγώνα ενάντια στην ανισότητα των δύο φύλων. Υπάρχει, για να μας θυμίζει τις αδιάκοπες μάχες ενός αγώνα που δεν συναντά γεωγραφικά σύνορα, που εντοπίζουμε στους χώρους της εκπαίδευσης, της τέχνης, της εργασίας, της υγείας, της πολιτικής, του αθλητισμού, του πολιτισμού. Αφορά κάθε γυναίκα, σε όλο το μήκος και πλάτος της γης και συναντάται σε κάθε ιστορική περίοδο, από τις απαρχές δημιουργίας των πρώτων ανθρώπινων κοινωνιών, μέχρι και σήμερα.  </w:t>
      </w:r>
    </w:p>
    <w:p w:rsidR="00E43C49" w:rsidRPr="00E43C49" w:rsidRDefault="00E43C49" w:rsidP="00E43C49">
      <w:pPr>
        <w:shd w:val="clear" w:color="auto" w:fill="FFFFFF"/>
        <w:jc w:val="both"/>
        <w:rPr>
          <w:rFonts w:ascii="Verdana" w:hAnsi="Verdana" w:cs="Arial"/>
          <w:color w:val="292929"/>
          <w:lang w:val="el-GR"/>
        </w:rPr>
      </w:pPr>
      <w:r w:rsidRPr="00E43C49">
        <w:rPr>
          <w:rFonts w:ascii="Verdana" w:hAnsi="Verdana" w:cs="Arial"/>
          <w:color w:val="292929"/>
          <w:lang w:val="el-GR"/>
        </w:rPr>
        <w:t xml:space="preserve">     Σαν σήμερα, το 1857 στην Νέα Υόρκη, οι εργάτριες στην κλωστοϋφαντουργία συμμετείχαν στην πρώτη ιστορικά καταγεγραμμένη απεργία γυναικών ζητώντας καλύτερες συνθήκες εργασίας και,  αρκετά χρόνια </w:t>
      </w:r>
      <w:r w:rsidRPr="00E43C49">
        <w:rPr>
          <w:rFonts w:ascii="Verdana" w:hAnsi="Verdana" w:cs="Arial"/>
          <w:color w:val="292929"/>
          <w:lang w:val="el-GR"/>
        </w:rPr>
        <w:lastRenderedPageBreak/>
        <w:t>αργότερα, το 1975, η 8η Μαρτίου θεσπίστηκε ως η Παγκόσμια Ημέρα της Γυναίκας από τα Ηνωμένα Έθνη, ως φόρο τιμής στους γυναικείους αγώνες.</w:t>
      </w:r>
    </w:p>
    <w:p w:rsidR="00E43C49" w:rsidRPr="00E43C49" w:rsidRDefault="00E43C49" w:rsidP="00E43C49">
      <w:pPr>
        <w:spacing w:after="200" w:line="276" w:lineRule="auto"/>
        <w:jc w:val="both"/>
        <w:rPr>
          <w:rFonts w:ascii="Verdana" w:eastAsiaTheme="minorHAnsi" w:hAnsi="Verdana" w:cstheme="minorBidi"/>
          <w:lang w:val="el-GR" w:eastAsia="en-US"/>
        </w:rPr>
      </w:pPr>
      <w:r w:rsidRPr="00E43C49">
        <w:rPr>
          <w:rFonts w:ascii="Verdana" w:eastAsiaTheme="minorHAnsi" w:hAnsi="Verdana" w:cstheme="minorBidi"/>
          <w:lang w:val="el-GR" w:eastAsia="en-US"/>
        </w:rPr>
        <w:t xml:space="preserve">     Από το 1857 έως τις μέρες μας, η θέση των γυναικών έχει ξεκάθαρα επαναπροσδιοριστεί, με τις γυναίκες, πλέον, να έχουν κατακτήσει δικαιώματα, θέση και φωνή στους περισσότερους τομείς της ανθρώπινης έκφρασης και δραστηριότητας. Παρ’ όλα αυτά, η ανισότητα, η διάκριση, η σεξιστική μεταχείριση και η ενδοοικογενειακή, αλλά και κάθε άλλης μορφής βία, εξακολουθούν να αναπαράγονται αδιαλείπτως. Οι γυναίκες, ακόμα και εν έτη 2021, στοχοποιούνται, θυματοποιούνται και αντιμετωπίζονται σαν πλάσματα β’ κατηγορίας. </w:t>
      </w:r>
    </w:p>
    <w:p w:rsidR="00E43C49" w:rsidRPr="00E43C49" w:rsidRDefault="00E43C49" w:rsidP="00E43C49">
      <w:pPr>
        <w:spacing w:after="200" w:line="276" w:lineRule="auto"/>
        <w:jc w:val="both"/>
        <w:rPr>
          <w:rFonts w:ascii="Verdana" w:eastAsiaTheme="minorHAnsi" w:hAnsi="Verdana" w:cstheme="minorBidi"/>
          <w:lang w:val="el-GR" w:eastAsia="en-US"/>
        </w:rPr>
      </w:pPr>
      <w:r w:rsidRPr="00E43C49">
        <w:rPr>
          <w:rFonts w:ascii="Verdana" w:eastAsiaTheme="minorHAnsi" w:hAnsi="Verdana" w:cstheme="minorBidi"/>
          <w:lang w:val="el-GR" w:eastAsia="en-US"/>
        </w:rPr>
        <w:t xml:space="preserve">     Οι γυναίκες κοπιάζουν, για να αποδείξουν την αξία τους, αγκομαχούν, προκειμένου να ανταποκριθούν στους πολλαπλούς ρόλους, με τους οποίους έχουν επιφορτιστεί, φιμώνονται, όταν επιβάλλεται να μιλήσουν κι, όταν μιλούν, κατηγορούνται, επειδή το έκαναν, και χαρακτηρίζονται ως μνησίκακες, υστερικές και υπερβολικές. Οι γυναίκες ανατράφηκαν μαθαίνοντας να φυλούν τα νώτα τους παντού, ακόμα και μέσα στα σπίτια τους, κι έχουν εκπαιδευτεί στην υπερεπαγρύπνηση και στο συναίσθημα του φόβου. Ταυτόχρονα, όμως, διακρίνονται από αστείρευτη ζωντάνια και αγωνιστική διάθεση, προικισμένες, καθώς είναι, να δημιουργούν ζωή.</w:t>
      </w:r>
    </w:p>
    <w:p w:rsidR="00E43C49" w:rsidRPr="00E43C49" w:rsidRDefault="00E43C49" w:rsidP="00E43C49">
      <w:pPr>
        <w:spacing w:after="200" w:line="276" w:lineRule="auto"/>
        <w:jc w:val="both"/>
        <w:rPr>
          <w:rFonts w:ascii="Verdana" w:eastAsiaTheme="minorHAnsi" w:hAnsi="Verdana" w:cstheme="minorBidi"/>
          <w:lang w:val="el-GR" w:eastAsia="en-US"/>
        </w:rPr>
      </w:pPr>
      <w:r w:rsidRPr="00E43C49">
        <w:rPr>
          <w:rFonts w:ascii="Verdana" w:eastAsiaTheme="minorHAnsi" w:hAnsi="Verdana" w:cstheme="minorBidi"/>
          <w:lang w:val="el-GR" w:eastAsia="en-US"/>
        </w:rPr>
        <w:t xml:space="preserve">     Το Κέντρο Συμβουλευτικής Υποστήριξης Γυναικών Δήμου Κω τιμά την ημέρα αυτή και συνεχίζει απρόσκοπτα το έργο του, παρά τις αντιξοότητες των δυσμενών συνθηκών του παρόντος, υπενθυμίζοντας και στα δύο φύλα ότι ισότητα δε σημαίνει ομοιότητα, σημαίνει, πάνω απ’ όλα, αυτοεκτίμηση και αυτοσεβασμό. </w:t>
      </w:r>
    </w:p>
    <w:p w:rsidR="00E43C49" w:rsidRPr="00E43C49" w:rsidRDefault="00E43C49" w:rsidP="00E43C49">
      <w:pPr>
        <w:spacing w:after="200" w:line="276" w:lineRule="auto"/>
        <w:jc w:val="both"/>
        <w:rPr>
          <w:rFonts w:ascii="Verdana" w:eastAsiaTheme="minorHAnsi" w:hAnsi="Verdana" w:cstheme="minorBidi"/>
          <w:lang w:val="el-GR" w:eastAsia="en-US"/>
        </w:rPr>
      </w:pPr>
    </w:p>
    <w:p w:rsidR="00E43C49" w:rsidRPr="00E43C49" w:rsidRDefault="00E43C49" w:rsidP="00E43C49">
      <w:pPr>
        <w:spacing w:after="200" w:line="276" w:lineRule="auto"/>
        <w:jc w:val="both"/>
        <w:rPr>
          <w:rFonts w:ascii="Verdana" w:eastAsiaTheme="minorHAnsi" w:hAnsi="Verdana" w:cstheme="minorBidi"/>
          <w:lang w:val="el-GR" w:eastAsia="en-US"/>
        </w:rPr>
      </w:pPr>
      <w:r w:rsidRPr="00E43C49">
        <w:rPr>
          <w:rFonts w:ascii="Verdana" w:eastAsiaTheme="minorHAnsi" w:hAnsi="Verdana" w:cstheme="minorBidi"/>
          <w:lang w:val="el-GR" w:eastAsia="en-US"/>
        </w:rPr>
        <w:t xml:space="preserve">     </w:t>
      </w:r>
    </w:p>
    <w:p w:rsidR="00735FBE" w:rsidRDefault="00AB2078" w:rsidP="00FC7549">
      <w:pPr>
        <w:pStyle w:val="a6"/>
        <w:spacing w:line="360" w:lineRule="auto"/>
        <w:rPr>
          <w:lang w:val="el-GR"/>
        </w:rPr>
      </w:pPr>
      <w:r>
        <w:rPr>
          <w:rFonts w:asciiTheme="minorHAnsi" w:hAnsiTheme="minorHAnsi" w:cstheme="minorHAnsi"/>
          <w:lang w:val="el-GR"/>
        </w:rPr>
        <w:tab/>
      </w:r>
    </w:p>
    <w:p w:rsidR="001D0E9E" w:rsidRPr="001D0E9E" w:rsidRDefault="00E43C49" w:rsidP="001D0E9E">
      <w:pPr>
        <w:spacing w:line="276" w:lineRule="auto"/>
        <w:jc w:val="center"/>
        <w:rPr>
          <w:lang w:val="el-GR"/>
        </w:rPr>
      </w:pPr>
      <w:r w:rsidRPr="00E43C49">
        <w:rPr>
          <w:rFonts w:ascii="Verdana" w:eastAsiaTheme="minorHAnsi" w:hAnsi="Verdana" w:cs="Arial"/>
          <w:noProof/>
          <w:color w:val="292929"/>
          <w:sz w:val="22"/>
          <w:szCs w:val="22"/>
          <w:lang w:val="el-GR" w:eastAsia="en-US"/>
        </w:rPr>
        <w:lastRenderedPageBreak/>
        <mc:AlternateContent>
          <mc:Choice Requires="wps">
            <w:drawing>
              <wp:anchor distT="0" distB="0" distL="114300" distR="114300" simplePos="0" relativeHeight="251665408" behindDoc="0" locked="0" layoutInCell="1" allowOverlap="1" wp14:anchorId="03C95AEB" wp14:editId="5EB1AE74">
                <wp:simplePos x="0" y="0"/>
                <wp:positionH relativeFrom="column">
                  <wp:posOffset>577082</wp:posOffset>
                </wp:positionH>
                <wp:positionV relativeFrom="paragraph">
                  <wp:posOffset>4223385</wp:posOffset>
                </wp:positionV>
                <wp:extent cx="1632718" cy="342531"/>
                <wp:effectExtent l="0" t="0" r="0" b="635"/>
                <wp:wrapNone/>
                <wp:docPr id="4" name="Πλαίσιο κειμένου 4"/>
                <wp:cNvGraphicFramePr/>
                <a:graphic xmlns:a="http://schemas.openxmlformats.org/drawingml/2006/main">
                  <a:graphicData uri="http://schemas.microsoft.com/office/word/2010/wordprocessingShape">
                    <wps:wsp>
                      <wps:cNvSpPr txBox="1"/>
                      <wps:spPr>
                        <a:xfrm>
                          <a:off x="0" y="0"/>
                          <a:ext cx="1632718" cy="342531"/>
                        </a:xfrm>
                        <a:prstGeom prst="rect">
                          <a:avLst/>
                        </a:prstGeom>
                        <a:noFill/>
                        <a:ln w="6350">
                          <a:noFill/>
                        </a:ln>
                        <a:effectLst/>
                      </wps:spPr>
                      <wps:txbx>
                        <w:txbxContent>
                          <w:p w:rsidR="00E43C49" w:rsidRPr="003C75A8" w:rsidRDefault="00E43C49" w:rsidP="00E43C49">
                            <w:pPr>
                              <w:rPr>
                                <w:lang w:val="en-US"/>
                              </w:rPr>
                            </w:pPr>
                            <w:r>
                              <w:rPr>
                                <w:lang w:val="en-US"/>
                              </w:rPr>
                              <w:t xml:space="preserve">Photo credits: </w:t>
                            </w:r>
                            <w:proofErr w:type="spellStart"/>
                            <w:r>
                              <w:rPr>
                                <w:lang w:val="en-US"/>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left:0;text-align:left;margin-left:45.45pt;margin-top:332.55pt;width:128.5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" filled="f" stroked="f" strokeweight=".5pt">
                <v:textbox>
                  <w:txbxContent>
                    <w:p w:rsidR="00E43C49" w:rsidRPr="003C75A8" w:rsidRDefault="00E43C49" w:rsidP="00E43C49">
                      <w:pPr>
                        <w:rPr>
                          <w:lang w:val="en-US"/>
                        </w:rPr>
                      </w:pPr>
                      <w:r>
                        <w:rPr>
                          <w:lang w:val="en-US"/>
                        </w:rPr>
                        <w:t xml:space="preserve">Photo credits: </w:t>
                      </w:r>
                      <w:proofErr w:type="spellStart"/>
                      <w:r>
                        <w:rPr>
                          <w:lang w:val="en-US"/>
                        </w:rPr>
                        <w:t>freepik</w:t>
                      </w:r>
                      <w:proofErr w:type="spellEnd"/>
                    </w:p>
                  </w:txbxContent>
                </v:textbox>
              </v:shape>
            </w:pict>
          </mc:Fallback>
        </mc:AlternateContent>
      </w:r>
      <w:r>
        <w:rPr>
          <w:rFonts w:ascii="Verdana" w:hAnsi="Verdana" w:cs="Arial"/>
          <w:noProof/>
          <w:color w:val="292929"/>
        </w:rPr>
        <w:drawing>
          <wp:inline distT="0" distB="0" distL="0" distR="0" wp14:anchorId="5F5992EA" wp14:editId="0A6613CC">
            <wp:extent cx="5029200" cy="457402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women-s-day-poster_10083-710.jpg"/>
                    <pic:cNvPicPr/>
                  </pic:nvPicPr>
                  <pic:blipFill>
                    <a:blip r:embed="rId12">
                      <a:extLst>
                        <a:ext uri="{28A0092B-C50C-407E-A947-70E740481C1C}">
                          <a14:useLocalDpi xmlns:a14="http://schemas.microsoft.com/office/drawing/2010/main" val="0"/>
                        </a:ext>
                      </a:extLst>
                    </a:blip>
                    <a:stretch>
                      <a:fillRect/>
                    </a:stretch>
                  </pic:blipFill>
                  <pic:spPr>
                    <a:xfrm>
                      <a:off x="0" y="0"/>
                      <a:ext cx="5029642" cy="4574425"/>
                    </a:xfrm>
                    <a:prstGeom prst="rect">
                      <a:avLst/>
                    </a:prstGeom>
                  </pic:spPr>
                </pic:pic>
              </a:graphicData>
            </a:graphic>
          </wp:inline>
        </w:drawing>
      </w:r>
    </w:p>
    <w:sectPr w:rsidR="001D0E9E" w:rsidRPr="001D0E9E" w:rsidSect="00D833A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4C" w:rsidRDefault="00AA284C" w:rsidP="00D833A2">
      <w:r>
        <w:separator/>
      </w:r>
    </w:p>
  </w:endnote>
  <w:endnote w:type="continuationSeparator" w:id="0">
    <w:p w:rsidR="00AA284C" w:rsidRDefault="00AA284C" w:rsidP="00D8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stral">
    <w:panose1 w:val="03090702030407020403"/>
    <w:charset w:val="A1"/>
    <w:family w:val="script"/>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FA" w:rsidRDefault="00106A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A2" w:rsidRDefault="00D833A2" w:rsidP="00D833A2">
    <w:pPr>
      <w:pStyle w:val="a4"/>
      <w:jc w:val="center"/>
    </w:pPr>
    <w:r>
      <w:rPr>
        <w:noProof/>
        <w:lang w:val="el-GR"/>
      </w:rPr>
      <w:drawing>
        <wp:inline distT="0" distB="0" distL="0" distR="0" wp14:anchorId="455EEE4D" wp14:editId="65E8DB75">
          <wp:extent cx="4306186" cy="1046158"/>
          <wp:effectExtent l="0" t="0" r="0"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7105" cy="104638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A2" w:rsidRDefault="00D833A2" w:rsidP="00D833A2">
    <w:pPr>
      <w:pStyle w:val="a4"/>
      <w:jc w:val="center"/>
    </w:pPr>
    <w:r>
      <w:rPr>
        <w:noProof/>
        <w:lang w:val="el-GR"/>
      </w:rPr>
      <w:drawing>
        <wp:inline distT="0" distB="0" distL="0" distR="0" wp14:anchorId="4CE2E11F" wp14:editId="36E353A1">
          <wp:extent cx="4306186" cy="1046158"/>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7105" cy="10463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4C" w:rsidRDefault="00AA284C" w:rsidP="00D833A2">
      <w:r>
        <w:separator/>
      </w:r>
    </w:p>
  </w:footnote>
  <w:footnote w:type="continuationSeparator" w:id="0">
    <w:p w:rsidR="00AA284C" w:rsidRDefault="00AA284C" w:rsidP="00D8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FA" w:rsidRDefault="00106A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Ind w:w="-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8"/>
      <w:gridCol w:w="793"/>
      <w:gridCol w:w="5393"/>
      <w:gridCol w:w="3807"/>
    </w:tblGrid>
    <w:tr w:rsidR="00D833A2" w:rsidRPr="00D833A2" w:rsidTr="0066367B">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n-US"/>
            </w:rPr>
          </w:pPr>
        </w:p>
        <w:p w:rsidR="00D833A2" w:rsidRPr="00D833A2" w:rsidRDefault="00106AFA" w:rsidP="0066367B">
          <w:pPr>
            <w:tabs>
              <w:tab w:val="center" w:pos="4153"/>
              <w:tab w:val="right" w:pos="8306"/>
            </w:tabs>
            <w:jc w:val="center"/>
            <w:rPr>
              <w:rFonts w:ascii="Arial" w:hAnsi="Arial" w:cs="Arial"/>
              <w:b/>
              <w:sz w:val="28"/>
              <w:szCs w:val="28"/>
              <w:lang w:val="en-US"/>
            </w:rPr>
          </w:pPr>
          <w:r>
            <w:rPr>
              <w:rFonts w:ascii="Arial" w:hAnsi="Arial" w:cs="Arial"/>
              <w:b/>
              <w:noProof/>
              <w:sz w:val="28"/>
              <w:szCs w:val="28"/>
              <w:lang w:val="el-GR"/>
            </w:rPr>
            <w:drawing>
              <wp:inline distT="0" distB="0" distL="0" distR="0" wp14:anchorId="6C6D56F9" wp14:editId="39AE82E5">
                <wp:extent cx="637953" cy="637953"/>
                <wp:effectExtent l="0" t="0" r="0" b="0"/>
                <wp:docPr id="7" name="Εικόνα 7" descr="C:\Users\User\AppData\Local\Microsoft\Windows\INetCache\Content.Outlook\3KY5WXA3\Λογότυπο Δήμου Κ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3KY5WXA3\Λογότυπο Δήμου Κ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92" cy="637892"/>
                        </a:xfrm>
                        <a:prstGeom prst="rect">
                          <a:avLst/>
                        </a:prstGeom>
                        <a:noFill/>
                        <a:ln>
                          <a:noFill/>
                        </a:ln>
                      </pic:spPr>
                    </pic:pic>
                  </a:graphicData>
                </a:graphic>
              </wp:inline>
            </w:drawing>
          </w:r>
        </w:p>
        <w:p w:rsidR="00D833A2" w:rsidRPr="00D833A2" w:rsidRDefault="00D833A2" w:rsidP="0066367B">
          <w:pPr>
            <w:tabs>
              <w:tab w:val="center" w:pos="4153"/>
              <w:tab w:val="right" w:pos="8306"/>
            </w:tabs>
            <w:jc w:val="center"/>
            <w:rPr>
              <w:rFonts w:ascii="Arial" w:hAnsi="Arial" w:cs="Arial"/>
              <w:b/>
              <w:sz w:val="28"/>
              <w:szCs w:val="28"/>
              <w:lang w:val="el-GR"/>
            </w:rPr>
          </w:pPr>
        </w:p>
      </w:tc>
    </w:tr>
    <w:tr w:rsidR="00D833A2" w:rsidRPr="00D833A2" w:rsidTr="0066367B">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28"/>
              <w:szCs w:val="28"/>
              <w:lang w:val="el-GR"/>
            </w:rPr>
          </w:pPr>
          <w:r w:rsidRPr="00D833A2">
            <w:rPr>
              <w:rFonts w:ascii="Arial" w:hAnsi="Arial" w:cs="Arial"/>
              <w:b/>
              <w:sz w:val="28"/>
              <w:szCs w:val="28"/>
              <w:lang w:val="el-GR"/>
            </w:rPr>
            <w:t>Κέντρο Συμβουλευτικής Υποστήριξης Γυναικών Θυμάτων Βίας Δήμου Κω</w:t>
          </w:r>
        </w:p>
      </w:tc>
    </w:tr>
    <w:tr w:rsidR="00D833A2" w:rsidRPr="00D833A2" w:rsidTr="0066367B">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tc>
      <w:tc>
        <w:tcPr>
          <w:tcW w:w="53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Cs w:val="20"/>
              <w:lang w:val="el-GR"/>
            </w:rPr>
          </w:pPr>
          <w:r w:rsidRPr="00D833A2">
            <w:rPr>
              <w:rFonts w:ascii="Arial" w:hAnsi="Arial" w:cs="Arial"/>
              <w:b/>
              <w:szCs w:val="20"/>
              <w:lang w:val="el-GR"/>
            </w:rPr>
            <w:t>Ε. Π. ΠΕΡΙΦΕΡΕΙΑΣ ΝΟΤΙΟΥ ΑΙΓΑΙΟΥ 2014-2020</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n-US"/>
            </w:rPr>
            <w:t xml:space="preserve">MIS: </w:t>
          </w:r>
          <w:r w:rsidRPr="00D833A2">
            <w:rPr>
              <w:rFonts w:ascii="Arial" w:hAnsi="Arial" w:cs="Arial"/>
              <w:b/>
              <w:sz w:val="16"/>
              <w:szCs w:val="20"/>
              <w:lang w:val="el-GR"/>
            </w:rPr>
            <w:t>5000</w:t>
          </w:r>
          <w:r w:rsidRPr="00D833A2">
            <w:rPr>
              <w:rFonts w:ascii="Arial" w:hAnsi="Arial" w:cs="Arial"/>
              <w:b/>
              <w:sz w:val="16"/>
              <w:szCs w:val="20"/>
              <w:lang w:val="en-US"/>
            </w:rPr>
            <w:t>541</w:t>
          </w:r>
        </w:p>
      </w:tc>
    </w:tr>
    <w:tr w:rsidR="00D833A2" w:rsidRPr="00D833A2" w:rsidTr="0066367B">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ΘΕΜ. ΣΤΟΧΟΣ</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Ε.Π.</w:t>
          </w:r>
        </w:p>
      </w:tc>
      <w:tc>
        <w:tcPr>
          <w:tcW w:w="5393" w:type="dxa"/>
          <w:vMerge w:val="restart"/>
          <w:tcBorders>
            <w:top w:val="single" w:sz="6" w:space="0" w:color="auto"/>
            <w:left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ΤΙΤΛΟΣ  ΥΠΟΕΡΓΟΥ: ΛΕΙΤΟΥΡΓΙΑ ΚΕΝΤΡΟΥ ΣΥΜΒΟΥΛΕΥΤΙΚΗΣ ΥΠΟΣΤΗΡΙΞΗΣ ΓΥΝΑΙΚΩΝ ΘΥΜΑΤΩΝ ΒΙΑΣ ΔΗΜΟΥ ΚΩ</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ΚΩΔΙΚΟΣ ΥΠΟΕΡΓΟΥ: 1</w:t>
          </w:r>
        </w:p>
      </w:tc>
    </w:tr>
    <w:tr w:rsidR="00D833A2" w:rsidRPr="00D833A2" w:rsidTr="0066367B">
      <w:trPr>
        <w:cantSplit/>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09</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9</w:t>
          </w:r>
          <w:r w:rsidRPr="00D833A2">
            <w:rPr>
              <w:rFonts w:ascii="Arial" w:hAnsi="Arial" w:cs="Arial"/>
              <w:b/>
              <w:sz w:val="16"/>
              <w:szCs w:val="20"/>
              <w:lang w:val="en-US"/>
            </w:rPr>
            <w:t>iii</w:t>
          </w:r>
        </w:p>
        <w:p w:rsidR="00D833A2" w:rsidRPr="00D833A2" w:rsidRDefault="00D833A2" w:rsidP="0066367B">
          <w:pPr>
            <w:tabs>
              <w:tab w:val="center" w:pos="4153"/>
              <w:tab w:val="right" w:pos="8306"/>
            </w:tabs>
            <w:jc w:val="center"/>
            <w:rPr>
              <w:rFonts w:ascii="Arial" w:hAnsi="Arial" w:cs="Arial"/>
              <w:b/>
              <w:sz w:val="16"/>
              <w:szCs w:val="20"/>
              <w:lang w:val="el-GR"/>
            </w:rPr>
          </w:pPr>
        </w:p>
      </w:tc>
      <w:tc>
        <w:tcPr>
          <w:tcW w:w="5393" w:type="dxa"/>
          <w:vMerge/>
          <w:tcBorders>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66367B">
          <w:pPr>
            <w:tabs>
              <w:tab w:val="center" w:pos="4153"/>
              <w:tab w:val="right" w:pos="8306"/>
            </w:tabs>
            <w:jc w:val="center"/>
            <w:rPr>
              <w:rFonts w:ascii="Arial" w:hAnsi="Arial" w:cs="Arial"/>
              <w:b/>
              <w:sz w:val="16"/>
              <w:szCs w:val="20"/>
              <w:lang w:val="el-GR"/>
            </w:rPr>
          </w:pPr>
        </w:p>
        <w:p w:rsidR="00D833A2" w:rsidRPr="00D833A2" w:rsidRDefault="00D833A2" w:rsidP="0066367B">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ΑΞΟΝ</w:t>
          </w:r>
          <w:r w:rsidRPr="00D833A2">
            <w:rPr>
              <w:rFonts w:ascii="Arial" w:hAnsi="Arial" w:cs="Arial"/>
              <w:b/>
              <w:sz w:val="16"/>
              <w:szCs w:val="20"/>
              <w:lang w:val="en-US"/>
            </w:rPr>
            <w:t xml:space="preserve">ΑΣ ΠΡΟΤΕΡΑΙΟΤΗΤΑΣ: </w:t>
          </w:r>
          <w:r w:rsidRPr="00D833A2">
            <w:rPr>
              <w:rFonts w:ascii="Arial" w:hAnsi="Arial" w:cs="Arial"/>
              <w:b/>
              <w:sz w:val="16"/>
              <w:szCs w:val="20"/>
              <w:lang w:val="el-GR"/>
            </w:rPr>
            <w:t>4</w:t>
          </w:r>
        </w:p>
      </w:tc>
    </w:tr>
  </w:tbl>
  <w:p w:rsidR="00D833A2" w:rsidRDefault="00D833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Ind w:w="-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8"/>
      <w:gridCol w:w="793"/>
      <w:gridCol w:w="5393"/>
      <w:gridCol w:w="3807"/>
    </w:tblGrid>
    <w:tr w:rsidR="00D833A2" w:rsidRPr="00D833A2" w:rsidTr="00D833A2">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n-US"/>
            </w:rPr>
          </w:pPr>
        </w:p>
        <w:p w:rsidR="00D833A2" w:rsidRPr="00D833A2" w:rsidRDefault="00106AFA" w:rsidP="00D833A2">
          <w:pPr>
            <w:tabs>
              <w:tab w:val="center" w:pos="4153"/>
              <w:tab w:val="right" w:pos="8306"/>
            </w:tabs>
            <w:jc w:val="center"/>
            <w:rPr>
              <w:rFonts w:ascii="Arial" w:hAnsi="Arial" w:cs="Arial"/>
              <w:b/>
              <w:sz w:val="28"/>
              <w:szCs w:val="28"/>
              <w:lang w:val="en-US"/>
            </w:rPr>
          </w:pPr>
          <w:r>
            <w:rPr>
              <w:rFonts w:ascii="Arial" w:hAnsi="Arial" w:cs="Arial"/>
              <w:b/>
              <w:noProof/>
              <w:sz w:val="28"/>
              <w:szCs w:val="28"/>
              <w:lang w:val="el-GR"/>
            </w:rPr>
            <w:drawing>
              <wp:inline distT="0" distB="0" distL="0" distR="0" wp14:anchorId="31380F64" wp14:editId="4EB33AC8">
                <wp:extent cx="606056" cy="606056"/>
                <wp:effectExtent l="0" t="0" r="3810" b="3810"/>
                <wp:docPr id="6" name="Εικόνα 6" descr="C:\Users\User\AppData\Local\Microsoft\Windows\INetCache\Content.Outlook\3KY5WXA3\Λογότυπο Δήμου Κ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3KY5WXA3\Λογότυπο Δήμου Κ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98" cy="605998"/>
                        </a:xfrm>
                        <a:prstGeom prst="rect">
                          <a:avLst/>
                        </a:prstGeom>
                        <a:noFill/>
                        <a:ln>
                          <a:noFill/>
                        </a:ln>
                      </pic:spPr>
                    </pic:pic>
                  </a:graphicData>
                </a:graphic>
              </wp:inline>
            </w:drawing>
          </w:r>
        </w:p>
        <w:p w:rsidR="00D833A2" w:rsidRPr="00D833A2" w:rsidRDefault="00D833A2" w:rsidP="00D833A2">
          <w:pPr>
            <w:tabs>
              <w:tab w:val="center" w:pos="4153"/>
              <w:tab w:val="right" w:pos="8306"/>
            </w:tabs>
            <w:jc w:val="center"/>
            <w:rPr>
              <w:rFonts w:ascii="Arial" w:hAnsi="Arial" w:cs="Arial"/>
              <w:b/>
              <w:sz w:val="28"/>
              <w:szCs w:val="28"/>
              <w:lang w:val="el-GR"/>
            </w:rPr>
          </w:pPr>
        </w:p>
      </w:tc>
    </w:tr>
    <w:tr w:rsidR="00D833A2" w:rsidRPr="00D833A2" w:rsidTr="00D833A2">
      <w:trPr>
        <w:trHeight w:val="46"/>
      </w:trPr>
      <w:tc>
        <w:tcPr>
          <w:tcW w:w="10881" w:type="dxa"/>
          <w:gridSpan w:val="4"/>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28"/>
              <w:szCs w:val="28"/>
              <w:lang w:val="el-GR"/>
            </w:rPr>
          </w:pPr>
          <w:r w:rsidRPr="00D833A2">
            <w:rPr>
              <w:rFonts w:ascii="Arial" w:hAnsi="Arial" w:cs="Arial"/>
              <w:b/>
              <w:sz w:val="28"/>
              <w:szCs w:val="28"/>
              <w:lang w:val="el-GR"/>
            </w:rPr>
            <w:t>Κέντρο Συμβουλευτικής Υποστήριξης Γυναικών Θυμάτων Βίας Δήμου Κω</w:t>
          </w:r>
        </w:p>
      </w:tc>
    </w:tr>
    <w:tr w:rsidR="00D833A2" w:rsidRPr="00D833A2" w:rsidTr="00D833A2">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tc>
      <w:tc>
        <w:tcPr>
          <w:tcW w:w="53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Cs w:val="20"/>
              <w:lang w:val="el-GR"/>
            </w:rPr>
          </w:pPr>
          <w:r w:rsidRPr="00D833A2">
            <w:rPr>
              <w:rFonts w:ascii="Arial" w:hAnsi="Arial" w:cs="Arial"/>
              <w:b/>
              <w:szCs w:val="20"/>
              <w:lang w:val="el-GR"/>
            </w:rPr>
            <w:t>Ε. Π. ΠΕΡΙΦΕΡΕΙΑΣ ΝΟΤΙΟΥ ΑΙΓΑΙΟΥ 2014-2020</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n-US"/>
            </w:rPr>
            <w:t xml:space="preserve">MIS: </w:t>
          </w:r>
          <w:r w:rsidRPr="00D833A2">
            <w:rPr>
              <w:rFonts w:ascii="Arial" w:hAnsi="Arial" w:cs="Arial"/>
              <w:b/>
              <w:sz w:val="16"/>
              <w:szCs w:val="20"/>
              <w:lang w:val="el-GR"/>
            </w:rPr>
            <w:t>5000</w:t>
          </w:r>
          <w:r w:rsidRPr="00D833A2">
            <w:rPr>
              <w:rFonts w:ascii="Arial" w:hAnsi="Arial" w:cs="Arial"/>
              <w:b/>
              <w:sz w:val="16"/>
              <w:szCs w:val="20"/>
              <w:lang w:val="en-US"/>
            </w:rPr>
            <w:t>541</w:t>
          </w:r>
        </w:p>
      </w:tc>
    </w:tr>
    <w:tr w:rsidR="00D833A2" w:rsidRPr="00D833A2" w:rsidTr="00D833A2">
      <w:trPr>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ΘΕΜ. ΣΤΟΧΟΣ</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Ε.Π.</w:t>
          </w:r>
        </w:p>
      </w:tc>
      <w:tc>
        <w:tcPr>
          <w:tcW w:w="5393" w:type="dxa"/>
          <w:vMerge w:val="restart"/>
          <w:tcBorders>
            <w:top w:val="single" w:sz="6" w:space="0" w:color="auto"/>
            <w:left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ΤΙΤΛΟΣ  ΥΠΟΕΡΓΟΥ: ΛΕΙΤΟΥΡΓΙΑ ΚΕΝΤΡΟΥ ΣΥΜΒΟΥΛΕΥΤΙΚΗΣ ΥΠΟΣΤΗΡΙΞΗΣ ΓΥΝΑΙΚΩΝ ΘΥΜΑΤΩΝ ΒΙΑΣ ΔΗΜΟΥ ΚΩ</w:t>
          </w: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ΚΩΔΙΚΟΣ ΥΠΟΕΡΓΟΥ: 1</w:t>
          </w:r>
        </w:p>
      </w:tc>
    </w:tr>
    <w:tr w:rsidR="00D833A2" w:rsidRPr="00D833A2" w:rsidTr="00D833A2">
      <w:trPr>
        <w:cantSplit/>
        <w:trHeight w:val="46"/>
      </w:trPr>
      <w:tc>
        <w:tcPr>
          <w:tcW w:w="888"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l-GR"/>
            </w:rPr>
          </w:pPr>
          <w:r w:rsidRPr="00D833A2">
            <w:rPr>
              <w:rFonts w:ascii="Arial" w:hAnsi="Arial" w:cs="Arial"/>
              <w:b/>
              <w:sz w:val="16"/>
              <w:szCs w:val="20"/>
              <w:lang w:val="el-GR"/>
            </w:rPr>
            <w:t>09</w:t>
          </w:r>
        </w:p>
      </w:tc>
      <w:tc>
        <w:tcPr>
          <w:tcW w:w="793"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9</w:t>
          </w:r>
          <w:r w:rsidRPr="00D833A2">
            <w:rPr>
              <w:rFonts w:ascii="Arial" w:hAnsi="Arial" w:cs="Arial"/>
              <w:b/>
              <w:sz w:val="16"/>
              <w:szCs w:val="20"/>
              <w:lang w:val="en-US"/>
            </w:rPr>
            <w:t>iii</w:t>
          </w:r>
        </w:p>
        <w:p w:rsidR="00D833A2" w:rsidRPr="00D833A2" w:rsidRDefault="00D833A2" w:rsidP="00D833A2">
          <w:pPr>
            <w:tabs>
              <w:tab w:val="center" w:pos="4153"/>
              <w:tab w:val="right" w:pos="8306"/>
            </w:tabs>
            <w:jc w:val="center"/>
            <w:rPr>
              <w:rFonts w:ascii="Arial" w:hAnsi="Arial" w:cs="Arial"/>
              <w:b/>
              <w:sz w:val="16"/>
              <w:szCs w:val="20"/>
              <w:lang w:val="el-GR"/>
            </w:rPr>
          </w:pPr>
        </w:p>
      </w:tc>
      <w:tc>
        <w:tcPr>
          <w:tcW w:w="5393" w:type="dxa"/>
          <w:vMerge/>
          <w:tcBorders>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tc>
      <w:tc>
        <w:tcPr>
          <w:tcW w:w="3807" w:type="dxa"/>
          <w:tcBorders>
            <w:top w:val="single" w:sz="6" w:space="0" w:color="auto"/>
            <w:left w:val="single" w:sz="6" w:space="0" w:color="auto"/>
            <w:bottom w:val="single" w:sz="6" w:space="0" w:color="auto"/>
            <w:right w:val="single" w:sz="6" w:space="0" w:color="auto"/>
          </w:tcBorders>
          <w:vAlign w:val="center"/>
        </w:tcPr>
        <w:p w:rsidR="00D833A2" w:rsidRPr="00D833A2" w:rsidRDefault="00D833A2" w:rsidP="00D833A2">
          <w:pPr>
            <w:tabs>
              <w:tab w:val="center" w:pos="4153"/>
              <w:tab w:val="right" w:pos="8306"/>
            </w:tabs>
            <w:jc w:val="center"/>
            <w:rPr>
              <w:rFonts w:ascii="Arial" w:hAnsi="Arial" w:cs="Arial"/>
              <w:b/>
              <w:sz w:val="16"/>
              <w:szCs w:val="20"/>
              <w:lang w:val="el-GR"/>
            </w:rPr>
          </w:pPr>
        </w:p>
        <w:p w:rsidR="00D833A2" w:rsidRPr="00D833A2" w:rsidRDefault="00D833A2" w:rsidP="00D833A2">
          <w:pPr>
            <w:tabs>
              <w:tab w:val="center" w:pos="4153"/>
              <w:tab w:val="right" w:pos="8306"/>
            </w:tabs>
            <w:jc w:val="center"/>
            <w:rPr>
              <w:rFonts w:ascii="Arial" w:hAnsi="Arial" w:cs="Arial"/>
              <w:b/>
              <w:sz w:val="16"/>
              <w:szCs w:val="20"/>
              <w:lang w:val="en-US"/>
            </w:rPr>
          </w:pPr>
          <w:r w:rsidRPr="00D833A2">
            <w:rPr>
              <w:rFonts w:ascii="Arial" w:hAnsi="Arial" w:cs="Arial"/>
              <w:b/>
              <w:sz w:val="16"/>
              <w:szCs w:val="20"/>
              <w:lang w:val="el-GR"/>
            </w:rPr>
            <w:t>ΑΞΟΝ</w:t>
          </w:r>
          <w:r w:rsidRPr="00D833A2">
            <w:rPr>
              <w:rFonts w:ascii="Arial" w:hAnsi="Arial" w:cs="Arial"/>
              <w:b/>
              <w:sz w:val="16"/>
              <w:szCs w:val="20"/>
              <w:lang w:val="en-US"/>
            </w:rPr>
            <w:t xml:space="preserve">ΑΣ ΠΡΟΤΕΡΑΙΟΤΗΤΑΣ: </w:t>
          </w:r>
          <w:r w:rsidRPr="00D833A2">
            <w:rPr>
              <w:rFonts w:ascii="Arial" w:hAnsi="Arial" w:cs="Arial"/>
              <w:b/>
              <w:sz w:val="16"/>
              <w:szCs w:val="20"/>
              <w:lang w:val="el-GR"/>
            </w:rPr>
            <w:t>4</w:t>
          </w:r>
        </w:p>
      </w:tc>
    </w:tr>
  </w:tbl>
  <w:p w:rsidR="00D833A2" w:rsidRDefault="00D833A2" w:rsidP="00D833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40"/>
    <w:multiLevelType w:val="hybridMultilevel"/>
    <w:tmpl w:val="C712B6D6"/>
    <w:lvl w:ilvl="0" w:tplc="1B0C17AC">
      <w:start w:val="1"/>
      <mc:AlternateContent>
        <mc:Choice Requires="w14">
          <w:numFmt w:val="custom" w:format="α, β, γ, ..."/>
        </mc:Choice>
        <mc:Fallback>
          <w:numFmt w:val="decimal"/>
        </mc:Fallback>
      </mc:AlternateContent>
      <w:lvlText w:val="%1)"/>
      <w:lvlJc w:val="left"/>
      <w:pPr>
        <w:ind w:left="1014" w:hanging="360"/>
      </w:pPr>
      <w:rPr>
        <w:rFonts w:hint="default"/>
      </w:r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
    <w:nsid w:val="0475306F"/>
    <w:multiLevelType w:val="hybridMultilevel"/>
    <w:tmpl w:val="BCB88B74"/>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2">
    <w:nsid w:val="0ABE5434"/>
    <w:multiLevelType w:val="hybridMultilevel"/>
    <w:tmpl w:val="F8C89EA0"/>
    <w:lvl w:ilvl="0" w:tplc="CDF4ADE0">
      <w:numFmt w:val="bullet"/>
      <w:lvlText w:val=""/>
      <w:lvlJc w:val="left"/>
      <w:pPr>
        <w:ind w:left="540" w:hanging="360"/>
      </w:pPr>
      <w:rPr>
        <w:rFonts w:ascii="Symbol" w:eastAsia="Calibri" w:hAnsi="Symbol" w:cs="Times New Roman"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
    <w:nsid w:val="0C3A3ECF"/>
    <w:multiLevelType w:val="hybridMultilevel"/>
    <w:tmpl w:val="1C182A62"/>
    <w:lvl w:ilvl="0" w:tplc="57FE447E">
      <w:start w:val="1"/>
      <mc:AlternateContent>
        <mc:Choice Requires="w14">
          <w:numFmt w:val="custom" w:format="α, β, γ, ..."/>
        </mc:Choice>
        <mc:Fallback>
          <w:numFmt w:val="decimal"/>
        </mc:Fallback>
      </mc:AlternateContent>
      <w:lvlText w:val="%1)"/>
      <w:lvlJc w:val="left"/>
      <w:pPr>
        <w:ind w:left="294" w:hanging="360"/>
      </w:pPr>
      <w:rPr>
        <w:rFonts w:hint="default"/>
        <w:b/>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4">
    <w:nsid w:val="15C31CD4"/>
    <w:multiLevelType w:val="hybridMultilevel"/>
    <w:tmpl w:val="306CF15A"/>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5">
    <w:nsid w:val="16A74435"/>
    <w:multiLevelType w:val="hybridMultilevel"/>
    <w:tmpl w:val="C2EA023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
    <w:nsid w:val="17E96B8A"/>
    <w:multiLevelType w:val="hybridMultilevel"/>
    <w:tmpl w:val="AF3E5F9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C133BA"/>
    <w:multiLevelType w:val="hybridMultilevel"/>
    <w:tmpl w:val="2A706C10"/>
    <w:lvl w:ilvl="0" w:tplc="C16AA728">
      <w:numFmt w:val="bullet"/>
      <w:lvlText w:val=""/>
      <w:lvlJc w:val="left"/>
      <w:pPr>
        <w:ind w:left="900" w:hanging="360"/>
      </w:pPr>
      <w:rPr>
        <w:rFonts w:ascii="Symbol" w:eastAsia="Calibri" w:hAnsi="Symbol"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8">
    <w:nsid w:val="24F744DD"/>
    <w:multiLevelType w:val="hybridMultilevel"/>
    <w:tmpl w:val="1B0600FC"/>
    <w:lvl w:ilvl="0" w:tplc="C16AA728">
      <w:numFmt w:val="bullet"/>
      <w:lvlText w:val=""/>
      <w:lvlJc w:val="left"/>
      <w:pPr>
        <w:ind w:left="90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6070E7"/>
    <w:multiLevelType w:val="hybridMultilevel"/>
    <w:tmpl w:val="32B6D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0C6936"/>
    <w:multiLevelType w:val="hybridMultilevel"/>
    <w:tmpl w:val="D40C72A6"/>
    <w:lvl w:ilvl="0" w:tplc="04080001">
      <w:start w:val="1"/>
      <w:numFmt w:val="bullet"/>
      <w:lvlText w:val=""/>
      <w:lvlJc w:val="left"/>
      <w:pPr>
        <w:ind w:left="1014" w:hanging="360"/>
      </w:pPr>
      <w:rPr>
        <w:rFonts w:ascii="Symbol" w:hAnsi="Symbol" w:hint="default"/>
      </w:rPr>
    </w:lvl>
    <w:lvl w:ilvl="1" w:tplc="04080003" w:tentative="1">
      <w:start w:val="1"/>
      <w:numFmt w:val="bullet"/>
      <w:lvlText w:val="o"/>
      <w:lvlJc w:val="left"/>
      <w:pPr>
        <w:ind w:left="1734" w:hanging="360"/>
      </w:pPr>
      <w:rPr>
        <w:rFonts w:ascii="Courier New" w:hAnsi="Courier New" w:cs="Courier New" w:hint="default"/>
      </w:rPr>
    </w:lvl>
    <w:lvl w:ilvl="2" w:tplc="04080005" w:tentative="1">
      <w:start w:val="1"/>
      <w:numFmt w:val="bullet"/>
      <w:lvlText w:val=""/>
      <w:lvlJc w:val="left"/>
      <w:pPr>
        <w:ind w:left="2454" w:hanging="360"/>
      </w:pPr>
      <w:rPr>
        <w:rFonts w:ascii="Wingdings" w:hAnsi="Wingdings" w:hint="default"/>
      </w:rPr>
    </w:lvl>
    <w:lvl w:ilvl="3" w:tplc="04080001" w:tentative="1">
      <w:start w:val="1"/>
      <w:numFmt w:val="bullet"/>
      <w:lvlText w:val=""/>
      <w:lvlJc w:val="left"/>
      <w:pPr>
        <w:ind w:left="3174" w:hanging="360"/>
      </w:pPr>
      <w:rPr>
        <w:rFonts w:ascii="Symbol" w:hAnsi="Symbol" w:hint="default"/>
      </w:rPr>
    </w:lvl>
    <w:lvl w:ilvl="4" w:tplc="04080003" w:tentative="1">
      <w:start w:val="1"/>
      <w:numFmt w:val="bullet"/>
      <w:lvlText w:val="o"/>
      <w:lvlJc w:val="left"/>
      <w:pPr>
        <w:ind w:left="3894" w:hanging="360"/>
      </w:pPr>
      <w:rPr>
        <w:rFonts w:ascii="Courier New" w:hAnsi="Courier New" w:cs="Courier New" w:hint="default"/>
      </w:rPr>
    </w:lvl>
    <w:lvl w:ilvl="5" w:tplc="04080005" w:tentative="1">
      <w:start w:val="1"/>
      <w:numFmt w:val="bullet"/>
      <w:lvlText w:val=""/>
      <w:lvlJc w:val="left"/>
      <w:pPr>
        <w:ind w:left="4614" w:hanging="360"/>
      </w:pPr>
      <w:rPr>
        <w:rFonts w:ascii="Wingdings" w:hAnsi="Wingdings" w:hint="default"/>
      </w:rPr>
    </w:lvl>
    <w:lvl w:ilvl="6" w:tplc="04080001" w:tentative="1">
      <w:start w:val="1"/>
      <w:numFmt w:val="bullet"/>
      <w:lvlText w:val=""/>
      <w:lvlJc w:val="left"/>
      <w:pPr>
        <w:ind w:left="5334" w:hanging="360"/>
      </w:pPr>
      <w:rPr>
        <w:rFonts w:ascii="Symbol" w:hAnsi="Symbol" w:hint="default"/>
      </w:rPr>
    </w:lvl>
    <w:lvl w:ilvl="7" w:tplc="04080003" w:tentative="1">
      <w:start w:val="1"/>
      <w:numFmt w:val="bullet"/>
      <w:lvlText w:val="o"/>
      <w:lvlJc w:val="left"/>
      <w:pPr>
        <w:ind w:left="6054" w:hanging="360"/>
      </w:pPr>
      <w:rPr>
        <w:rFonts w:ascii="Courier New" w:hAnsi="Courier New" w:cs="Courier New" w:hint="default"/>
      </w:rPr>
    </w:lvl>
    <w:lvl w:ilvl="8" w:tplc="04080005" w:tentative="1">
      <w:start w:val="1"/>
      <w:numFmt w:val="bullet"/>
      <w:lvlText w:val=""/>
      <w:lvlJc w:val="left"/>
      <w:pPr>
        <w:ind w:left="6774" w:hanging="360"/>
      </w:pPr>
      <w:rPr>
        <w:rFonts w:ascii="Wingdings" w:hAnsi="Wingdings" w:hint="default"/>
      </w:rPr>
    </w:lvl>
  </w:abstractNum>
  <w:abstractNum w:abstractNumId="11">
    <w:nsid w:val="3120590B"/>
    <w:multiLevelType w:val="hybridMultilevel"/>
    <w:tmpl w:val="976CA626"/>
    <w:lvl w:ilvl="0" w:tplc="0408000F">
      <w:start w:val="1"/>
      <w:numFmt w:val="decimal"/>
      <w:lvlText w:val="%1."/>
      <w:lvlJc w:val="left"/>
      <w:pPr>
        <w:ind w:left="1792" w:hanging="360"/>
      </w:pPr>
    </w:lvl>
    <w:lvl w:ilvl="1" w:tplc="04080019" w:tentative="1">
      <w:start w:val="1"/>
      <w:numFmt w:val="lowerLetter"/>
      <w:lvlText w:val="%2."/>
      <w:lvlJc w:val="left"/>
      <w:pPr>
        <w:ind w:left="2512" w:hanging="360"/>
      </w:pPr>
    </w:lvl>
    <w:lvl w:ilvl="2" w:tplc="0408001B" w:tentative="1">
      <w:start w:val="1"/>
      <w:numFmt w:val="lowerRoman"/>
      <w:lvlText w:val="%3."/>
      <w:lvlJc w:val="right"/>
      <w:pPr>
        <w:ind w:left="3232" w:hanging="180"/>
      </w:pPr>
    </w:lvl>
    <w:lvl w:ilvl="3" w:tplc="0408000F" w:tentative="1">
      <w:start w:val="1"/>
      <w:numFmt w:val="decimal"/>
      <w:lvlText w:val="%4."/>
      <w:lvlJc w:val="left"/>
      <w:pPr>
        <w:ind w:left="3952" w:hanging="360"/>
      </w:pPr>
    </w:lvl>
    <w:lvl w:ilvl="4" w:tplc="04080019" w:tentative="1">
      <w:start w:val="1"/>
      <w:numFmt w:val="lowerLetter"/>
      <w:lvlText w:val="%5."/>
      <w:lvlJc w:val="left"/>
      <w:pPr>
        <w:ind w:left="4672" w:hanging="360"/>
      </w:pPr>
    </w:lvl>
    <w:lvl w:ilvl="5" w:tplc="0408001B" w:tentative="1">
      <w:start w:val="1"/>
      <w:numFmt w:val="lowerRoman"/>
      <w:lvlText w:val="%6."/>
      <w:lvlJc w:val="right"/>
      <w:pPr>
        <w:ind w:left="5392" w:hanging="180"/>
      </w:pPr>
    </w:lvl>
    <w:lvl w:ilvl="6" w:tplc="0408000F" w:tentative="1">
      <w:start w:val="1"/>
      <w:numFmt w:val="decimal"/>
      <w:lvlText w:val="%7."/>
      <w:lvlJc w:val="left"/>
      <w:pPr>
        <w:ind w:left="6112" w:hanging="360"/>
      </w:pPr>
    </w:lvl>
    <w:lvl w:ilvl="7" w:tplc="04080019" w:tentative="1">
      <w:start w:val="1"/>
      <w:numFmt w:val="lowerLetter"/>
      <w:lvlText w:val="%8."/>
      <w:lvlJc w:val="left"/>
      <w:pPr>
        <w:ind w:left="6832" w:hanging="360"/>
      </w:pPr>
    </w:lvl>
    <w:lvl w:ilvl="8" w:tplc="0408001B" w:tentative="1">
      <w:start w:val="1"/>
      <w:numFmt w:val="lowerRoman"/>
      <w:lvlText w:val="%9."/>
      <w:lvlJc w:val="right"/>
      <w:pPr>
        <w:ind w:left="7552" w:hanging="180"/>
      </w:pPr>
    </w:lvl>
  </w:abstractNum>
  <w:abstractNum w:abstractNumId="12">
    <w:nsid w:val="33074326"/>
    <w:multiLevelType w:val="hybridMultilevel"/>
    <w:tmpl w:val="8C80AA50"/>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3">
    <w:nsid w:val="3F9505AE"/>
    <w:multiLevelType w:val="hybridMultilevel"/>
    <w:tmpl w:val="1018DDBE"/>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14">
    <w:nsid w:val="493B2AD0"/>
    <w:multiLevelType w:val="hybridMultilevel"/>
    <w:tmpl w:val="697417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F621A43"/>
    <w:multiLevelType w:val="hybridMultilevel"/>
    <w:tmpl w:val="82EAC692"/>
    <w:lvl w:ilvl="0" w:tplc="0408000F">
      <w:start w:val="1"/>
      <w:numFmt w:val="decimal"/>
      <w:lvlText w:val="%1."/>
      <w:lvlJc w:val="left"/>
      <w:pPr>
        <w:ind w:left="1734" w:hanging="360"/>
      </w:p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16">
    <w:nsid w:val="5012775F"/>
    <w:multiLevelType w:val="hybridMultilevel"/>
    <w:tmpl w:val="B81692B0"/>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17">
    <w:nsid w:val="609F7F78"/>
    <w:multiLevelType w:val="hybridMultilevel"/>
    <w:tmpl w:val="ED080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A90857"/>
    <w:multiLevelType w:val="hybridMultilevel"/>
    <w:tmpl w:val="2B00F3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9DF6A53"/>
    <w:multiLevelType w:val="hybridMultilevel"/>
    <w:tmpl w:val="6802B426"/>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0">
    <w:nsid w:val="6EB01682"/>
    <w:multiLevelType w:val="hybridMultilevel"/>
    <w:tmpl w:val="529A7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17"/>
  </w:num>
  <w:num w:numId="5">
    <w:abstractNumId w:val="5"/>
  </w:num>
  <w:num w:numId="6">
    <w:abstractNumId w:val="9"/>
  </w:num>
  <w:num w:numId="7">
    <w:abstractNumId w:val="19"/>
  </w:num>
  <w:num w:numId="8">
    <w:abstractNumId w:val="0"/>
  </w:num>
  <w:num w:numId="9">
    <w:abstractNumId w:val="3"/>
  </w:num>
  <w:num w:numId="10">
    <w:abstractNumId w:val="14"/>
  </w:num>
  <w:num w:numId="11">
    <w:abstractNumId w:val="10"/>
  </w:num>
  <w:num w:numId="12">
    <w:abstractNumId w:val="4"/>
  </w:num>
  <w:num w:numId="13">
    <w:abstractNumId w:val="1"/>
  </w:num>
  <w:num w:numId="14">
    <w:abstractNumId w:val="11"/>
  </w:num>
  <w:num w:numId="15">
    <w:abstractNumId w:val="13"/>
  </w:num>
  <w:num w:numId="16">
    <w:abstractNumId w:val="15"/>
  </w:num>
  <w:num w:numId="17">
    <w:abstractNumId w:val="6"/>
  </w:num>
  <w:num w:numId="18">
    <w:abstractNumId w:val="20"/>
  </w:num>
  <w:num w:numId="19">
    <w:abstractNumId w:val="16"/>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A2"/>
    <w:rsid w:val="00051B20"/>
    <w:rsid w:val="000C7B79"/>
    <w:rsid w:val="00106AFA"/>
    <w:rsid w:val="00136BB6"/>
    <w:rsid w:val="001B0450"/>
    <w:rsid w:val="001D0E9E"/>
    <w:rsid w:val="00264AF0"/>
    <w:rsid w:val="002B26E4"/>
    <w:rsid w:val="002B5A01"/>
    <w:rsid w:val="002F2D0E"/>
    <w:rsid w:val="003250DE"/>
    <w:rsid w:val="003254C7"/>
    <w:rsid w:val="0033065A"/>
    <w:rsid w:val="00334B7B"/>
    <w:rsid w:val="00371432"/>
    <w:rsid w:val="003B5BBC"/>
    <w:rsid w:val="003E058E"/>
    <w:rsid w:val="004D602B"/>
    <w:rsid w:val="00500C68"/>
    <w:rsid w:val="005032E5"/>
    <w:rsid w:val="005105F5"/>
    <w:rsid w:val="00536AE3"/>
    <w:rsid w:val="00551C90"/>
    <w:rsid w:val="00554678"/>
    <w:rsid w:val="006123D9"/>
    <w:rsid w:val="0064433C"/>
    <w:rsid w:val="0067513E"/>
    <w:rsid w:val="00676731"/>
    <w:rsid w:val="00716A53"/>
    <w:rsid w:val="00735FBE"/>
    <w:rsid w:val="00766D8B"/>
    <w:rsid w:val="0079449A"/>
    <w:rsid w:val="0079460A"/>
    <w:rsid w:val="007E45B8"/>
    <w:rsid w:val="00821871"/>
    <w:rsid w:val="00885796"/>
    <w:rsid w:val="008879DE"/>
    <w:rsid w:val="008D5A41"/>
    <w:rsid w:val="008D5F1C"/>
    <w:rsid w:val="008E6C17"/>
    <w:rsid w:val="00934169"/>
    <w:rsid w:val="00936BB1"/>
    <w:rsid w:val="00981FC2"/>
    <w:rsid w:val="009B6A11"/>
    <w:rsid w:val="00A03EC5"/>
    <w:rsid w:val="00A15073"/>
    <w:rsid w:val="00A804AB"/>
    <w:rsid w:val="00A853D1"/>
    <w:rsid w:val="00AA284C"/>
    <w:rsid w:val="00AB2078"/>
    <w:rsid w:val="00AE3444"/>
    <w:rsid w:val="00AF3186"/>
    <w:rsid w:val="00B24B90"/>
    <w:rsid w:val="00B2570F"/>
    <w:rsid w:val="00B53C39"/>
    <w:rsid w:val="00B66DE7"/>
    <w:rsid w:val="00BD091C"/>
    <w:rsid w:val="00BD5300"/>
    <w:rsid w:val="00BF4BB9"/>
    <w:rsid w:val="00C340BF"/>
    <w:rsid w:val="00C722BE"/>
    <w:rsid w:val="00C92FC9"/>
    <w:rsid w:val="00D00BC5"/>
    <w:rsid w:val="00D75F56"/>
    <w:rsid w:val="00D833A2"/>
    <w:rsid w:val="00D90D49"/>
    <w:rsid w:val="00DB27D1"/>
    <w:rsid w:val="00E26FAB"/>
    <w:rsid w:val="00E43C49"/>
    <w:rsid w:val="00E47C73"/>
    <w:rsid w:val="00E5453C"/>
    <w:rsid w:val="00EE5C50"/>
    <w:rsid w:val="00F10580"/>
    <w:rsid w:val="00F34876"/>
    <w:rsid w:val="00F5244F"/>
    <w:rsid w:val="00F7293C"/>
    <w:rsid w:val="00FC7549"/>
    <w:rsid w:val="00FE6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A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3A2"/>
    <w:pPr>
      <w:tabs>
        <w:tab w:val="center" w:pos="4153"/>
        <w:tab w:val="right" w:pos="8306"/>
      </w:tabs>
    </w:pPr>
  </w:style>
  <w:style w:type="character" w:customStyle="1" w:styleId="Char">
    <w:name w:val="Κεφαλίδα Char"/>
    <w:basedOn w:val="a0"/>
    <w:link w:val="a3"/>
    <w:uiPriority w:val="99"/>
    <w:rsid w:val="00D833A2"/>
    <w:rPr>
      <w:lang w:val="ru-RU"/>
    </w:rPr>
  </w:style>
  <w:style w:type="paragraph" w:styleId="a4">
    <w:name w:val="footer"/>
    <w:basedOn w:val="a"/>
    <w:link w:val="Char0"/>
    <w:uiPriority w:val="99"/>
    <w:unhideWhenUsed/>
    <w:rsid w:val="00D833A2"/>
    <w:pPr>
      <w:tabs>
        <w:tab w:val="center" w:pos="4153"/>
        <w:tab w:val="right" w:pos="8306"/>
      </w:tabs>
    </w:pPr>
  </w:style>
  <w:style w:type="character" w:customStyle="1" w:styleId="Char0">
    <w:name w:val="Υποσέλιδο Char"/>
    <w:basedOn w:val="a0"/>
    <w:link w:val="a4"/>
    <w:uiPriority w:val="99"/>
    <w:rsid w:val="00D833A2"/>
    <w:rPr>
      <w:lang w:val="ru-RU"/>
    </w:rPr>
  </w:style>
  <w:style w:type="paragraph" w:styleId="a5">
    <w:name w:val="Balloon Text"/>
    <w:basedOn w:val="a"/>
    <w:link w:val="Char1"/>
    <w:uiPriority w:val="99"/>
    <w:semiHidden/>
    <w:unhideWhenUsed/>
    <w:rsid w:val="00D833A2"/>
    <w:rPr>
      <w:rFonts w:ascii="Tahoma" w:hAnsi="Tahoma" w:cs="Tahoma"/>
      <w:sz w:val="16"/>
      <w:szCs w:val="16"/>
    </w:rPr>
  </w:style>
  <w:style w:type="character" w:customStyle="1" w:styleId="Char1">
    <w:name w:val="Κείμενο πλαισίου Char"/>
    <w:basedOn w:val="a0"/>
    <w:link w:val="a5"/>
    <w:uiPriority w:val="99"/>
    <w:semiHidden/>
    <w:rsid w:val="00D833A2"/>
    <w:rPr>
      <w:rFonts w:ascii="Tahoma" w:hAnsi="Tahoma" w:cs="Tahoma"/>
      <w:sz w:val="16"/>
      <w:szCs w:val="16"/>
      <w:lang w:val="ru-RU"/>
    </w:rPr>
  </w:style>
  <w:style w:type="character" w:styleId="-">
    <w:name w:val="Hyperlink"/>
    <w:uiPriority w:val="99"/>
    <w:unhideWhenUsed/>
    <w:rsid w:val="00D833A2"/>
    <w:rPr>
      <w:color w:val="0000FF"/>
      <w:u w:val="single"/>
    </w:rPr>
  </w:style>
  <w:style w:type="paragraph" w:styleId="a6">
    <w:name w:val="List Paragraph"/>
    <w:basedOn w:val="a"/>
    <w:uiPriority w:val="1"/>
    <w:qFormat/>
    <w:rsid w:val="00F10580"/>
    <w:pPr>
      <w:ind w:left="720"/>
      <w:contextualSpacing/>
    </w:pPr>
  </w:style>
  <w:style w:type="table" w:styleId="a7">
    <w:name w:val="Table Grid"/>
    <w:basedOn w:val="a1"/>
    <w:uiPriority w:val="59"/>
    <w:rsid w:val="0061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A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3A2"/>
    <w:pPr>
      <w:tabs>
        <w:tab w:val="center" w:pos="4153"/>
        <w:tab w:val="right" w:pos="8306"/>
      </w:tabs>
    </w:pPr>
  </w:style>
  <w:style w:type="character" w:customStyle="1" w:styleId="Char">
    <w:name w:val="Κεφαλίδα Char"/>
    <w:basedOn w:val="a0"/>
    <w:link w:val="a3"/>
    <w:uiPriority w:val="99"/>
    <w:rsid w:val="00D833A2"/>
    <w:rPr>
      <w:lang w:val="ru-RU"/>
    </w:rPr>
  </w:style>
  <w:style w:type="paragraph" w:styleId="a4">
    <w:name w:val="footer"/>
    <w:basedOn w:val="a"/>
    <w:link w:val="Char0"/>
    <w:uiPriority w:val="99"/>
    <w:unhideWhenUsed/>
    <w:rsid w:val="00D833A2"/>
    <w:pPr>
      <w:tabs>
        <w:tab w:val="center" w:pos="4153"/>
        <w:tab w:val="right" w:pos="8306"/>
      </w:tabs>
    </w:pPr>
  </w:style>
  <w:style w:type="character" w:customStyle="1" w:styleId="Char0">
    <w:name w:val="Υποσέλιδο Char"/>
    <w:basedOn w:val="a0"/>
    <w:link w:val="a4"/>
    <w:uiPriority w:val="99"/>
    <w:rsid w:val="00D833A2"/>
    <w:rPr>
      <w:lang w:val="ru-RU"/>
    </w:rPr>
  </w:style>
  <w:style w:type="paragraph" w:styleId="a5">
    <w:name w:val="Balloon Text"/>
    <w:basedOn w:val="a"/>
    <w:link w:val="Char1"/>
    <w:uiPriority w:val="99"/>
    <w:semiHidden/>
    <w:unhideWhenUsed/>
    <w:rsid w:val="00D833A2"/>
    <w:rPr>
      <w:rFonts w:ascii="Tahoma" w:hAnsi="Tahoma" w:cs="Tahoma"/>
      <w:sz w:val="16"/>
      <w:szCs w:val="16"/>
    </w:rPr>
  </w:style>
  <w:style w:type="character" w:customStyle="1" w:styleId="Char1">
    <w:name w:val="Κείμενο πλαισίου Char"/>
    <w:basedOn w:val="a0"/>
    <w:link w:val="a5"/>
    <w:uiPriority w:val="99"/>
    <w:semiHidden/>
    <w:rsid w:val="00D833A2"/>
    <w:rPr>
      <w:rFonts w:ascii="Tahoma" w:hAnsi="Tahoma" w:cs="Tahoma"/>
      <w:sz w:val="16"/>
      <w:szCs w:val="16"/>
      <w:lang w:val="ru-RU"/>
    </w:rPr>
  </w:style>
  <w:style w:type="character" w:styleId="-">
    <w:name w:val="Hyperlink"/>
    <w:uiPriority w:val="99"/>
    <w:unhideWhenUsed/>
    <w:rsid w:val="00D833A2"/>
    <w:rPr>
      <w:color w:val="0000FF"/>
      <w:u w:val="single"/>
    </w:rPr>
  </w:style>
  <w:style w:type="paragraph" w:styleId="a6">
    <w:name w:val="List Paragraph"/>
    <w:basedOn w:val="a"/>
    <w:uiPriority w:val="1"/>
    <w:qFormat/>
    <w:rsid w:val="00F10580"/>
    <w:pPr>
      <w:ind w:left="720"/>
      <w:contextualSpacing/>
    </w:pPr>
  </w:style>
  <w:style w:type="table" w:styleId="a7">
    <w:name w:val="Table Grid"/>
    <w:basedOn w:val="a1"/>
    <w:uiPriority w:val="59"/>
    <w:rsid w:val="0061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756369162">
      <w:bodyDiv w:val="1"/>
      <w:marLeft w:val="0"/>
      <w:marRight w:val="0"/>
      <w:marTop w:val="0"/>
      <w:marBottom w:val="0"/>
      <w:divBdr>
        <w:top w:val="none" w:sz="0" w:space="0" w:color="auto"/>
        <w:left w:val="none" w:sz="0" w:space="0" w:color="auto"/>
        <w:bottom w:val="none" w:sz="0" w:space="0" w:color="auto"/>
        <w:right w:val="none" w:sz="0" w:space="0" w:color="auto"/>
      </w:divBdr>
    </w:div>
    <w:div w:id="876619367">
      <w:bodyDiv w:val="1"/>
      <w:marLeft w:val="0"/>
      <w:marRight w:val="0"/>
      <w:marTop w:val="0"/>
      <w:marBottom w:val="0"/>
      <w:divBdr>
        <w:top w:val="none" w:sz="0" w:space="0" w:color="auto"/>
        <w:left w:val="none" w:sz="0" w:space="0" w:color="auto"/>
        <w:bottom w:val="none" w:sz="0" w:space="0" w:color="auto"/>
        <w:right w:val="none" w:sz="0" w:space="0" w:color="auto"/>
      </w:divBdr>
    </w:div>
    <w:div w:id="1021593468">
      <w:bodyDiv w:val="1"/>
      <w:marLeft w:val="0"/>
      <w:marRight w:val="0"/>
      <w:marTop w:val="0"/>
      <w:marBottom w:val="0"/>
      <w:divBdr>
        <w:top w:val="none" w:sz="0" w:space="0" w:color="auto"/>
        <w:left w:val="none" w:sz="0" w:space="0" w:color="auto"/>
        <w:bottom w:val="none" w:sz="0" w:space="0" w:color="auto"/>
        <w:right w:val="none" w:sz="0" w:space="0" w:color="auto"/>
      </w:divBdr>
    </w:div>
    <w:div w:id="15108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rri@kos.gr"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women@kos.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F81107-9711-4E03-ADA2-0E390CE412A1}"/>
</file>

<file path=customXml/itemProps2.xml><?xml version="1.0" encoding="utf-8"?>
<ds:datastoreItem xmlns:ds="http://schemas.openxmlformats.org/officeDocument/2006/customXml" ds:itemID="{392355A1-9A0D-462F-8B34-0CF263007F3C}"/>
</file>

<file path=customXml/itemProps3.xml><?xml version="1.0" encoding="utf-8"?>
<ds:datastoreItem xmlns:ds="http://schemas.openxmlformats.org/officeDocument/2006/customXml" ds:itemID="{F0D22778-D31C-4E61-A770-434B1FCF0DD0}"/>
</file>

<file path=customXml/itemProps4.xml><?xml version="1.0" encoding="utf-8"?>
<ds:datastoreItem xmlns:ds="http://schemas.openxmlformats.org/officeDocument/2006/customXml" ds:itemID="{60AC475B-1FDB-4181-93C0-A67CB16C1037}"/>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User</cp:lastModifiedBy>
  <cp:revision>2</cp:revision>
  <cp:lastPrinted>2019-06-28T06:56:00Z</cp:lastPrinted>
  <dcterms:created xsi:type="dcterms:W3CDTF">2021-03-08T12:17:00Z</dcterms:created>
  <dcterms:modified xsi:type="dcterms:W3CDTF">2021-03-08T12:17:00Z</dcterms:modified>
</cp:coreProperties>
</file>